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FFCEE" w14:textId="77777777" w:rsidR="00A70A85" w:rsidRDefault="00351FD9" w:rsidP="00397ADE">
      <w:pPr>
        <w:pStyle w:val="Cmsor3"/>
        <w:spacing w:before="0" w:beforeAutospacing="0" w:after="0" w:afterAutospacing="0"/>
        <w:jc w:val="center"/>
        <w:rPr>
          <w:sz w:val="36"/>
          <w:szCs w:val="36"/>
        </w:rPr>
      </w:pPr>
      <w:bookmarkStart w:id="0" w:name="_GoBack"/>
      <w:bookmarkEnd w:id="0"/>
      <w:r>
        <w:rPr>
          <w:noProof/>
          <w:lang w:val="en-US" w:eastAsia="en-US"/>
        </w:rPr>
        <w:drawing>
          <wp:anchor distT="0" distB="0" distL="114300" distR="114300" simplePos="0" relativeHeight="251658240" behindDoc="1" locked="0" layoutInCell="0" allowOverlap="1" wp14:anchorId="27A5FB2C" wp14:editId="07777777">
            <wp:simplePos x="0" y="0"/>
            <wp:positionH relativeFrom="column">
              <wp:posOffset>4658995</wp:posOffset>
            </wp:positionH>
            <wp:positionV relativeFrom="paragraph">
              <wp:posOffset>-70485</wp:posOffset>
            </wp:positionV>
            <wp:extent cx="1432560" cy="431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4318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14:anchorId="0F57027F" wp14:editId="07777777">
            <wp:simplePos x="0" y="0"/>
            <wp:positionH relativeFrom="column">
              <wp:posOffset>0</wp:posOffset>
            </wp:positionH>
            <wp:positionV relativeFrom="paragraph">
              <wp:posOffset>-5715</wp:posOffset>
            </wp:positionV>
            <wp:extent cx="685800" cy="6699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71E45" w14:textId="77777777" w:rsidR="00A57ECB" w:rsidRPr="00E445C2" w:rsidRDefault="006C2933" w:rsidP="006C2933">
      <w:pPr>
        <w:pStyle w:val="Cmsor3"/>
        <w:spacing w:before="0" w:beforeAutospacing="0" w:after="0" w:afterAutospacing="0"/>
        <w:rPr>
          <w:sz w:val="36"/>
          <w:szCs w:val="36"/>
        </w:rPr>
      </w:pPr>
      <w:r>
        <w:rPr>
          <w:sz w:val="36"/>
          <w:szCs w:val="36"/>
        </w:rPr>
        <w:tab/>
      </w:r>
      <w:r>
        <w:rPr>
          <w:sz w:val="36"/>
          <w:szCs w:val="36"/>
        </w:rPr>
        <w:tab/>
      </w:r>
      <w:r>
        <w:rPr>
          <w:sz w:val="36"/>
          <w:szCs w:val="36"/>
        </w:rPr>
        <w:tab/>
      </w:r>
      <w:r>
        <w:rPr>
          <w:sz w:val="36"/>
          <w:szCs w:val="36"/>
        </w:rPr>
        <w:tab/>
      </w:r>
      <w:r w:rsidR="003F01D3" w:rsidRPr="00E445C2">
        <w:rPr>
          <w:sz w:val="36"/>
          <w:szCs w:val="36"/>
        </w:rPr>
        <w:t>E</w:t>
      </w:r>
      <w:r w:rsidR="00DD22F8" w:rsidRPr="00E445C2">
        <w:rPr>
          <w:sz w:val="36"/>
          <w:szCs w:val="36"/>
        </w:rPr>
        <w:t>rasmus</w:t>
      </w:r>
      <w:r w:rsidR="00E6594B" w:rsidRPr="00E445C2">
        <w:rPr>
          <w:sz w:val="36"/>
          <w:szCs w:val="36"/>
        </w:rPr>
        <w:t>+</w:t>
      </w:r>
      <w:r w:rsidR="003F01D3" w:rsidRPr="00E445C2">
        <w:rPr>
          <w:sz w:val="36"/>
          <w:szCs w:val="36"/>
        </w:rPr>
        <w:t xml:space="preserve"> H</w:t>
      </w:r>
      <w:r w:rsidR="00DD22F8" w:rsidRPr="00E445C2">
        <w:rPr>
          <w:sz w:val="36"/>
          <w:szCs w:val="36"/>
        </w:rPr>
        <w:t>allgatói</w:t>
      </w:r>
    </w:p>
    <w:p w14:paraId="065FD4ED" w14:textId="2A7F961C" w:rsidR="002D68FE" w:rsidRPr="00E445C2" w:rsidRDefault="00855FEB" w:rsidP="006C2933">
      <w:pPr>
        <w:pStyle w:val="Cmsor3"/>
        <w:spacing w:before="0" w:beforeAutospacing="0" w:after="0" w:afterAutospacing="0"/>
        <w:rPr>
          <w:sz w:val="36"/>
          <w:szCs w:val="36"/>
        </w:rPr>
      </w:pPr>
      <w:r w:rsidRPr="00E445C2">
        <w:rPr>
          <w:sz w:val="36"/>
          <w:szCs w:val="36"/>
        </w:rPr>
        <w:tab/>
        <w:t xml:space="preserve">      </w:t>
      </w:r>
      <w:r w:rsidR="00F21C4B" w:rsidRPr="00E445C2">
        <w:rPr>
          <w:sz w:val="36"/>
          <w:szCs w:val="36"/>
        </w:rPr>
        <w:tab/>
        <w:t xml:space="preserve">      </w:t>
      </w:r>
      <w:r w:rsidRPr="00E445C2">
        <w:rPr>
          <w:sz w:val="36"/>
          <w:szCs w:val="36"/>
        </w:rPr>
        <w:t xml:space="preserve"> </w:t>
      </w:r>
      <w:r w:rsidR="00F21C4B" w:rsidRPr="00E445C2">
        <w:rPr>
          <w:sz w:val="36"/>
          <w:szCs w:val="36"/>
        </w:rPr>
        <w:t>Tanulmányi</w:t>
      </w:r>
      <w:r w:rsidR="00227684" w:rsidRPr="00E445C2">
        <w:rPr>
          <w:sz w:val="36"/>
          <w:szCs w:val="36"/>
        </w:rPr>
        <w:t xml:space="preserve"> M</w:t>
      </w:r>
      <w:r w:rsidR="00DD22F8" w:rsidRPr="00E445C2">
        <w:rPr>
          <w:sz w:val="36"/>
          <w:szCs w:val="36"/>
        </w:rPr>
        <w:t>obilitási</w:t>
      </w:r>
      <w:r w:rsidR="00197715">
        <w:rPr>
          <w:sz w:val="36"/>
          <w:szCs w:val="36"/>
        </w:rPr>
        <w:t xml:space="preserve"> P</w:t>
      </w:r>
      <w:r w:rsidR="00B125ED">
        <w:rPr>
          <w:sz w:val="36"/>
          <w:szCs w:val="36"/>
        </w:rPr>
        <w:t>ály</w:t>
      </w:r>
      <w:r w:rsidR="00503761" w:rsidRPr="00E445C2">
        <w:rPr>
          <w:sz w:val="36"/>
          <w:szCs w:val="36"/>
        </w:rPr>
        <w:t>ázat</w:t>
      </w:r>
    </w:p>
    <w:p w14:paraId="713FA2DD" w14:textId="2F2E4B94" w:rsidR="003F01D3" w:rsidRPr="00E445C2" w:rsidRDefault="009648ED" w:rsidP="00023E0D">
      <w:pPr>
        <w:pStyle w:val="Cmsor3"/>
        <w:spacing w:before="120" w:beforeAutospacing="0" w:after="120" w:afterAutospacing="0"/>
        <w:jc w:val="center"/>
        <w:rPr>
          <w:sz w:val="36"/>
          <w:szCs w:val="36"/>
        </w:rPr>
      </w:pPr>
      <w:r w:rsidRPr="00E445C2">
        <w:rPr>
          <w:sz w:val="36"/>
          <w:szCs w:val="36"/>
        </w:rPr>
        <w:t>20</w:t>
      </w:r>
      <w:r w:rsidR="00785F00">
        <w:rPr>
          <w:sz w:val="36"/>
          <w:szCs w:val="36"/>
        </w:rPr>
        <w:t>22</w:t>
      </w:r>
      <w:r w:rsidR="003F01D3" w:rsidRPr="00E445C2">
        <w:rPr>
          <w:sz w:val="36"/>
          <w:szCs w:val="36"/>
        </w:rPr>
        <w:t>/20</w:t>
      </w:r>
      <w:r w:rsidR="00785F00">
        <w:rPr>
          <w:sz w:val="36"/>
          <w:szCs w:val="36"/>
        </w:rPr>
        <w:t xml:space="preserve">23-as </w:t>
      </w:r>
      <w:r w:rsidR="00AE781A">
        <w:rPr>
          <w:sz w:val="36"/>
          <w:szCs w:val="36"/>
        </w:rPr>
        <w:t>tavaszi</w:t>
      </w:r>
      <w:r w:rsidR="005A30D4">
        <w:rPr>
          <w:sz w:val="36"/>
          <w:szCs w:val="36"/>
        </w:rPr>
        <w:t xml:space="preserve"> félévére</w:t>
      </w:r>
    </w:p>
    <w:p w14:paraId="021493D2" w14:textId="77777777" w:rsidR="009A6336" w:rsidRPr="000C5BB5" w:rsidRDefault="003F01D3" w:rsidP="009A6336">
      <w:pPr>
        <w:pStyle w:val="Cmsor3"/>
        <w:spacing w:before="0" w:beforeAutospacing="0" w:after="120" w:afterAutospacing="0"/>
        <w:jc w:val="center"/>
        <w:rPr>
          <w:sz w:val="32"/>
          <w:szCs w:val="32"/>
          <w:u w:val="single"/>
        </w:rPr>
      </w:pPr>
      <w:r w:rsidRPr="000C5BB5">
        <w:rPr>
          <w:sz w:val="32"/>
          <w:szCs w:val="32"/>
          <w:u w:val="single"/>
        </w:rPr>
        <w:t>A pály</w:t>
      </w:r>
      <w:r w:rsidR="00613E71" w:rsidRPr="000C5BB5">
        <w:rPr>
          <w:sz w:val="32"/>
          <w:szCs w:val="32"/>
          <w:u w:val="single"/>
        </w:rPr>
        <w:t>ázat beadásának</w:t>
      </w:r>
      <w:r w:rsidR="002D68FE" w:rsidRPr="000C5BB5">
        <w:rPr>
          <w:sz w:val="32"/>
          <w:szCs w:val="32"/>
          <w:u w:val="single"/>
        </w:rPr>
        <w:t xml:space="preserve"> határideje: </w:t>
      </w:r>
    </w:p>
    <w:p w14:paraId="34FA2B53" w14:textId="7CCCDA28" w:rsidR="009A6336" w:rsidRDefault="00785F00" w:rsidP="135CEFD3">
      <w:pPr>
        <w:pStyle w:val="Cmsor3"/>
        <w:spacing w:before="0" w:beforeAutospacing="0" w:after="0" w:afterAutospacing="0"/>
        <w:jc w:val="center"/>
        <w:rPr>
          <w:color w:val="FF0000"/>
          <w:sz w:val="32"/>
          <w:szCs w:val="32"/>
        </w:rPr>
      </w:pPr>
      <w:r>
        <w:rPr>
          <w:sz w:val="32"/>
          <w:szCs w:val="32"/>
          <w:u w:val="single"/>
        </w:rPr>
        <w:t>202</w:t>
      </w:r>
      <w:r w:rsidR="00AE781A">
        <w:rPr>
          <w:sz w:val="32"/>
          <w:szCs w:val="32"/>
          <w:u w:val="single"/>
        </w:rPr>
        <w:t>2. szeptember 2., péntek</w:t>
      </w:r>
    </w:p>
    <w:p w14:paraId="6C5C91B9" w14:textId="77777777" w:rsidR="00805501" w:rsidRDefault="00805501" w:rsidP="00805501">
      <w:pPr>
        <w:pStyle w:val="Cmsor3"/>
        <w:spacing w:before="0" w:beforeAutospacing="0" w:after="0" w:afterAutospacing="0"/>
        <w:jc w:val="center"/>
        <w:rPr>
          <w:color w:val="FF0000"/>
          <w:sz w:val="32"/>
          <w:szCs w:val="32"/>
        </w:rPr>
      </w:pPr>
    </w:p>
    <w:p w14:paraId="672A6659" w14:textId="77777777" w:rsidR="009A6336" w:rsidRPr="00777F00" w:rsidRDefault="009A6336" w:rsidP="00D760A5">
      <w:pPr>
        <w:pStyle w:val="Cmsor3"/>
        <w:spacing w:before="0" w:beforeAutospacing="0" w:after="0" w:afterAutospacing="0"/>
        <w:jc w:val="center"/>
        <w:rPr>
          <w:sz w:val="24"/>
          <w:szCs w:val="24"/>
        </w:rPr>
      </w:pPr>
    </w:p>
    <w:p w14:paraId="30006447" w14:textId="77777777" w:rsidR="0032773E" w:rsidRPr="00777F00" w:rsidRDefault="003F01D3" w:rsidP="009A6336">
      <w:pPr>
        <w:pStyle w:val="Cmsor3"/>
        <w:spacing w:before="0" w:beforeAutospacing="0" w:after="120" w:afterAutospacing="0"/>
        <w:jc w:val="center"/>
        <w:rPr>
          <w:sz w:val="24"/>
          <w:szCs w:val="24"/>
          <w:u w:val="single"/>
        </w:rPr>
      </w:pPr>
      <w:r w:rsidRPr="00777F00">
        <w:rPr>
          <w:sz w:val="24"/>
          <w:szCs w:val="24"/>
          <w:u w:val="single"/>
        </w:rPr>
        <w:t xml:space="preserve">A pályázat beadásának helye: </w:t>
      </w:r>
    </w:p>
    <w:p w14:paraId="75D1C609" w14:textId="26A73089" w:rsidR="008F73BD" w:rsidRDefault="0032773E" w:rsidP="0032773E">
      <w:pPr>
        <w:pStyle w:val="Cmsor3"/>
        <w:spacing w:before="0" w:beforeAutospacing="0" w:after="0" w:afterAutospacing="0"/>
        <w:jc w:val="center"/>
        <w:rPr>
          <w:sz w:val="24"/>
          <w:szCs w:val="24"/>
        </w:rPr>
      </w:pPr>
      <w:r w:rsidRPr="00777F00">
        <w:rPr>
          <w:sz w:val="24"/>
          <w:szCs w:val="24"/>
        </w:rPr>
        <w:t xml:space="preserve">Veszprém: </w:t>
      </w:r>
      <w:r w:rsidR="00B659FC">
        <w:rPr>
          <w:sz w:val="24"/>
          <w:szCs w:val="24"/>
        </w:rPr>
        <w:t>Adorján Kolos,</w:t>
      </w:r>
      <w:r w:rsidR="009E0C80" w:rsidRPr="00777F00">
        <w:rPr>
          <w:sz w:val="24"/>
          <w:szCs w:val="24"/>
        </w:rPr>
        <w:t xml:space="preserve"> </w:t>
      </w:r>
      <w:r w:rsidR="00C15C86">
        <w:rPr>
          <w:sz w:val="24"/>
          <w:szCs w:val="24"/>
        </w:rPr>
        <w:t xml:space="preserve">Intézményi Erasmus és Campus Mundi koordinátor, </w:t>
      </w:r>
      <w:r w:rsidR="0010641F" w:rsidRPr="00777F00">
        <w:rPr>
          <w:sz w:val="24"/>
          <w:szCs w:val="24"/>
        </w:rPr>
        <w:t>Oktatási Igazgatóság</w:t>
      </w:r>
      <w:r w:rsidR="003F01D3" w:rsidRPr="00777F00">
        <w:rPr>
          <w:sz w:val="24"/>
          <w:szCs w:val="24"/>
        </w:rPr>
        <w:t xml:space="preserve">, </w:t>
      </w:r>
      <w:r w:rsidR="00B659FC">
        <w:rPr>
          <w:sz w:val="24"/>
          <w:szCs w:val="24"/>
        </w:rPr>
        <w:t>Nemzetközi Iroda,</w:t>
      </w:r>
    </w:p>
    <w:p w14:paraId="6FDBEF59" w14:textId="297C7527" w:rsidR="000C5BB5" w:rsidRPr="00777F00" w:rsidRDefault="0032773E" w:rsidP="0032773E">
      <w:pPr>
        <w:pStyle w:val="Cmsor3"/>
        <w:spacing w:before="0" w:beforeAutospacing="0" w:after="0" w:afterAutospacing="0"/>
        <w:jc w:val="center"/>
        <w:rPr>
          <w:sz w:val="24"/>
          <w:szCs w:val="24"/>
        </w:rPr>
      </w:pPr>
      <w:r w:rsidRPr="00777F00">
        <w:rPr>
          <w:sz w:val="24"/>
          <w:szCs w:val="24"/>
        </w:rPr>
        <w:t>Egyetem u. 10.</w:t>
      </w:r>
      <w:r w:rsidRPr="00777F00">
        <w:rPr>
          <w:b w:val="0"/>
          <w:sz w:val="24"/>
          <w:szCs w:val="24"/>
        </w:rPr>
        <w:t xml:space="preserve"> </w:t>
      </w:r>
      <w:r w:rsidR="00DC78D5" w:rsidRPr="00777F00">
        <w:rPr>
          <w:sz w:val="24"/>
          <w:szCs w:val="24"/>
        </w:rPr>
        <w:t>„</w:t>
      </w:r>
      <w:r w:rsidR="0010641F" w:rsidRPr="00777F00">
        <w:rPr>
          <w:sz w:val="24"/>
          <w:szCs w:val="24"/>
        </w:rPr>
        <w:t>A</w:t>
      </w:r>
      <w:r w:rsidR="00DC78D5" w:rsidRPr="00777F00">
        <w:rPr>
          <w:sz w:val="24"/>
          <w:szCs w:val="24"/>
        </w:rPr>
        <w:t xml:space="preserve">” épület, </w:t>
      </w:r>
      <w:r w:rsidR="00E6594B" w:rsidRPr="00777F00">
        <w:rPr>
          <w:sz w:val="24"/>
          <w:szCs w:val="24"/>
        </w:rPr>
        <w:t>fsz.</w:t>
      </w:r>
      <w:r w:rsidR="008F73BD">
        <w:rPr>
          <w:sz w:val="24"/>
          <w:szCs w:val="24"/>
        </w:rPr>
        <w:t xml:space="preserve"> 5. iroda</w:t>
      </w:r>
    </w:p>
    <w:p w14:paraId="620330B4" w14:textId="77777777" w:rsidR="0032773E" w:rsidRDefault="0032773E" w:rsidP="000C5BB5">
      <w:pPr>
        <w:pStyle w:val="Cmsor3"/>
        <w:spacing w:before="0" w:beforeAutospacing="0" w:after="0" w:afterAutospacing="0"/>
        <w:jc w:val="center"/>
        <w:rPr>
          <w:sz w:val="24"/>
          <w:szCs w:val="24"/>
        </w:rPr>
      </w:pPr>
      <w:r w:rsidRPr="00777F00">
        <w:rPr>
          <w:sz w:val="24"/>
          <w:szCs w:val="24"/>
        </w:rPr>
        <w:t>Nagykanizsa: Dr. E</w:t>
      </w:r>
      <w:r w:rsidR="0010641F" w:rsidRPr="00777F00">
        <w:rPr>
          <w:sz w:val="24"/>
          <w:szCs w:val="24"/>
        </w:rPr>
        <w:t>r</w:t>
      </w:r>
      <w:r w:rsidR="000C5BB5">
        <w:rPr>
          <w:sz w:val="24"/>
          <w:szCs w:val="24"/>
        </w:rPr>
        <w:t>nszt Ildikó,</w:t>
      </w:r>
      <w:r w:rsidR="00AB4286">
        <w:rPr>
          <w:sz w:val="24"/>
          <w:szCs w:val="24"/>
        </w:rPr>
        <w:t xml:space="preserve"> </w:t>
      </w:r>
      <w:r w:rsidR="00706AB2">
        <w:rPr>
          <w:sz w:val="24"/>
          <w:szCs w:val="24"/>
        </w:rPr>
        <w:t>Erasmus és Campus Mundi koordinátor,</w:t>
      </w:r>
      <w:r w:rsidR="00AB4286">
        <w:rPr>
          <w:sz w:val="24"/>
          <w:szCs w:val="24"/>
        </w:rPr>
        <w:t xml:space="preserve"> </w:t>
      </w:r>
      <w:r w:rsidR="00706AB2">
        <w:rPr>
          <w:sz w:val="24"/>
          <w:szCs w:val="24"/>
        </w:rPr>
        <w:t>Nagykanizsa,</w:t>
      </w:r>
      <w:r w:rsidR="000C5BB5">
        <w:rPr>
          <w:sz w:val="24"/>
          <w:szCs w:val="24"/>
        </w:rPr>
        <w:t xml:space="preserve"> Zrí</w:t>
      </w:r>
      <w:r w:rsidRPr="00777F00">
        <w:rPr>
          <w:sz w:val="24"/>
          <w:szCs w:val="24"/>
        </w:rPr>
        <w:t>nyi M. u. 18.</w:t>
      </w:r>
    </w:p>
    <w:p w14:paraId="638607FE" w14:textId="27ED8227" w:rsidR="00197715" w:rsidRDefault="00197715" w:rsidP="000C5BB5">
      <w:pPr>
        <w:pStyle w:val="Cmsor3"/>
        <w:spacing w:before="0" w:beforeAutospacing="0" w:after="0" w:afterAutospacing="0"/>
        <w:jc w:val="center"/>
        <w:rPr>
          <w:sz w:val="24"/>
          <w:szCs w:val="24"/>
        </w:rPr>
      </w:pPr>
      <w:r>
        <w:rPr>
          <w:sz w:val="24"/>
          <w:szCs w:val="24"/>
        </w:rPr>
        <w:t>A pályázatot elektronikusan is be kell adni, lehetőleg egy tömörített (rar, zip) fájlban a következő e-mail címre: erasmus@almos.uni-pannon.hu</w:t>
      </w:r>
    </w:p>
    <w:p w14:paraId="0A37501D" w14:textId="77777777" w:rsidR="000C5BB5" w:rsidRDefault="000C5BB5" w:rsidP="000C5BB5">
      <w:pPr>
        <w:pStyle w:val="Cmsor3"/>
        <w:spacing w:before="0" w:beforeAutospacing="0" w:after="0" w:afterAutospacing="0"/>
        <w:jc w:val="center"/>
        <w:rPr>
          <w:sz w:val="24"/>
          <w:szCs w:val="24"/>
        </w:rPr>
      </w:pPr>
    </w:p>
    <w:p w14:paraId="7F7B07E8" w14:textId="77777777" w:rsidR="00A63F83" w:rsidRPr="000C5BB5" w:rsidRDefault="00B2081D" w:rsidP="00B2081D">
      <w:pPr>
        <w:pStyle w:val="Cmsor3"/>
        <w:spacing w:before="0" w:beforeAutospacing="0" w:after="0" w:afterAutospacing="0"/>
        <w:jc w:val="center"/>
        <w:rPr>
          <w:sz w:val="32"/>
          <w:szCs w:val="32"/>
          <w:u w:val="single"/>
        </w:rPr>
      </w:pPr>
      <w:r w:rsidRPr="000C5BB5">
        <w:rPr>
          <w:sz w:val="32"/>
          <w:szCs w:val="32"/>
          <w:u w:val="single"/>
        </w:rPr>
        <w:t>Információk:</w:t>
      </w:r>
      <w:r w:rsidR="00A63F83" w:rsidRPr="000C5BB5">
        <w:rPr>
          <w:sz w:val="32"/>
          <w:szCs w:val="32"/>
          <w:u w:val="single"/>
        </w:rPr>
        <w:t xml:space="preserve"> </w:t>
      </w:r>
    </w:p>
    <w:p w14:paraId="5DAB6C7B" w14:textId="77777777" w:rsidR="00E445C2" w:rsidRDefault="00E445C2" w:rsidP="00B2081D">
      <w:pPr>
        <w:pStyle w:val="Cmsor3"/>
        <w:spacing w:before="0" w:beforeAutospacing="0" w:after="0" w:afterAutospacing="0"/>
        <w:jc w:val="center"/>
        <w:rPr>
          <w:sz w:val="24"/>
          <w:szCs w:val="24"/>
        </w:rPr>
      </w:pPr>
    </w:p>
    <w:p w14:paraId="312AF6CC" w14:textId="77777777" w:rsidR="00B2081D" w:rsidRPr="000C5BB5" w:rsidRDefault="00271DB5" w:rsidP="00B2081D">
      <w:pPr>
        <w:pStyle w:val="Cmsor3"/>
        <w:spacing w:before="0" w:beforeAutospacing="0" w:after="0" w:afterAutospacing="0"/>
        <w:jc w:val="center"/>
        <w:rPr>
          <w:color w:val="0070C0"/>
          <w:sz w:val="24"/>
          <w:szCs w:val="24"/>
          <w:u w:val="single"/>
        </w:rPr>
      </w:pPr>
      <w:hyperlink r:id="rId9" w:history="1">
        <w:r w:rsidR="000C5BB5" w:rsidRPr="000C5BB5">
          <w:rPr>
            <w:rStyle w:val="Hiperhivatkozs"/>
            <w:color w:val="0070C0"/>
            <w:sz w:val="24"/>
            <w:szCs w:val="24"/>
          </w:rPr>
          <w:t>WWW.UNI-PANNON.HU</w:t>
        </w:r>
      </w:hyperlink>
      <w:r w:rsidR="000C5BB5" w:rsidRPr="000C5BB5">
        <w:rPr>
          <w:color w:val="0070C0"/>
          <w:sz w:val="24"/>
          <w:szCs w:val="24"/>
          <w:u w:val="single"/>
        </w:rPr>
        <w:t xml:space="preserve"> -&gt; NEMZETKÖZI MOBILITÁS -&gt; HALLGATÓKNAK</w:t>
      </w:r>
    </w:p>
    <w:p w14:paraId="02EB378F" w14:textId="77777777" w:rsidR="00E445C2" w:rsidRPr="000C5BB5" w:rsidRDefault="00E445C2" w:rsidP="00B2081D">
      <w:pPr>
        <w:pStyle w:val="Cmsor3"/>
        <w:spacing w:before="0" w:beforeAutospacing="0" w:after="0" w:afterAutospacing="0"/>
        <w:jc w:val="center"/>
        <w:rPr>
          <w:color w:val="0070C0"/>
          <w:sz w:val="24"/>
          <w:szCs w:val="24"/>
        </w:rPr>
      </w:pPr>
    </w:p>
    <w:p w14:paraId="2B776534" w14:textId="77777777" w:rsidR="00A63F83" w:rsidRDefault="00706AB2" w:rsidP="00B2081D">
      <w:pPr>
        <w:pStyle w:val="Cmsor3"/>
        <w:spacing w:before="0" w:beforeAutospacing="0" w:after="0" w:afterAutospacing="0"/>
        <w:jc w:val="center"/>
        <w:rPr>
          <w:color w:val="0070C0"/>
          <w:sz w:val="32"/>
          <w:szCs w:val="32"/>
          <w:u w:val="single"/>
        </w:rPr>
      </w:pPr>
      <w:r>
        <w:rPr>
          <w:color w:val="0070C0"/>
          <w:sz w:val="32"/>
          <w:szCs w:val="32"/>
          <w:u w:val="single"/>
        </w:rPr>
        <w:t>Facebook</w:t>
      </w:r>
      <w:r w:rsidR="00A63F83" w:rsidRPr="000C5BB5">
        <w:rPr>
          <w:color w:val="0070C0"/>
          <w:sz w:val="32"/>
          <w:szCs w:val="32"/>
          <w:u w:val="single"/>
        </w:rPr>
        <w:t>: @pannonemi</w:t>
      </w:r>
    </w:p>
    <w:p w14:paraId="1E4C8277" w14:textId="7835E3AC" w:rsidR="005A30D4" w:rsidRPr="000C5BB5" w:rsidRDefault="005A30D4" w:rsidP="00B2081D">
      <w:pPr>
        <w:pStyle w:val="Cmsor3"/>
        <w:spacing w:before="0" w:beforeAutospacing="0" w:after="0" w:afterAutospacing="0"/>
        <w:jc w:val="center"/>
        <w:rPr>
          <w:color w:val="0070C0"/>
          <w:sz w:val="32"/>
          <w:szCs w:val="32"/>
          <w:u w:val="single"/>
        </w:rPr>
      </w:pPr>
      <w:r>
        <w:rPr>
          <w:color w:val="0070C0"/>
          <w:sz w:val="32"/>
          <w:szCs w:val="32"/>
          <w:u w:val="single"/>
        </w:rPr>
        <w:t>Instagram: pannon.erasmus</w:t>
      </w:r>
    </w:p>
    <w:p w14:paraId="6A05A809" w14:textId="77777777" w:rsidR="007C41C3" w:rsidRPr="00777F00" w:rsidRDefault="007C41C3" w:rsidP="00D760A5">
      <w:pPr>
        <w:pStyle w:val="Cmsor3"/>
        <w:spacing w:before="0" w:beforeAutospacing="0" w:after="0" w:afterAutospacing="0"/>
        <w:jc w:val="center"/>
        <w:rPr>
          <w:sz w:val="24"/>
          <w:szCs w:val="24"/>
        </w:rPr>
      </w:pPr>
    </w:p>
    <w:p w14:paraId="0A2D38C3" w14:textId="5AF35A2A" w:rsidR="00777F00" w:rsidRPr="00F00CE4" w:rsidRDefault="003F01D3" w:rsidP="00EC4A78">
      <w:pPr>
        <w:pStyle w:val="Szvegtrzs"/>
        <w:rPr>
          <w:sz w:val="24"/>
        </w:rPr>
      </w:pPr>
      <w:r w:rsidRPr="00777F00">
        <w:rPr>
          <w:sz w:val="24"/>
        </w:rPr>
        <w:t xml:space="preserve">A </w:t>
      </w:r>
      <w:r w:rsidR="00A57ECB" w:rsidRPr="00777F00">
        <w:rPr>
          <w:sz w:val="24"/>
        </w:rPr>
        <w:t>Pannon</w:t>
      </w:r>
      <w:r w:rsidRPr="00777F00">
        <w:rPr>
          <w:sz w:val="24"/>
        </w:rPr>
        <w:t xml:space="preserve"> Egyetem pályázatot hirdet az Európai Unió Erasmus</w:t>
      </w:r>
      <w:r w:rsidR="00E6594B" w:rsidRPr="00777F00">
        <w:rPr>
          <w:sz w:val="24"/>
        </w:rPr>
        <w:t>+</w:t>
      </w:r>
      <w:r w:rsidRPr="00777F00">
        <w:rPr>
          <w:sz w:val="24"/>
        </w:rPr>
        <w:t xml:space="preserve"> programjának keretén belül </w:t>
      </w:r>
      <w:r w:rsidR="00227684" w:rsidRPr="00777F00">
        <w:rPr>
          <w:sz w:val="24"/>
        </w:rPr>
        <w:t xml:space="preserve">külföldi </w:t>
      </w:r>
      <w:r w:rsidR="00E04F50">
        <w:rPr>
          <w:sz w:val="24"/>
        </w:rPr>
        <w:t>részképzés</w:t>
      </w:r>
      <w:r w:rsidR="00227684" w:rsidRPr="00777F00">
        <w:rPr>
          <w:sz w:val="24"/>
        </w:rPr>
        <w:t xml:space="preserve"> teljesítésére</w:t>
      </w:r>
      <w:r w:rsidRPr="00777F00">
        <w:rPr>
          <w:sz w:val="24"/>
        </w:rPr>
        <w:t>.</w:t>
      </w:r>
      <w:r w:rsidR="00C51AB0" w:rsidRPr="00777F00">
        <w:rPr>
          <w:sz w:val="24"/>
        </w:rPr>
        <w:t xml:space="preserve"> </w:t>
      </w:r>
      <w:r w:rsidR="00331EE1">
        <w:rPr>
          <w:sz w:val="24"/>
        </w:rPr>
        <w:t>Jelen pályázati időszakban a részképzés</w:t>
      </w:r>
      <w:r w:rsidR="00223B74">
        <w:rPr>
          <w:sz w:val="24"/>
        </w:rPr>
        <w:t xml:space="preserve"> legkorábban a </w:t>
      </w:r>
      <w:r w:rsidR="00785F00" w:rsidRPr="00785F00">
        <w:rPr>
          <w:b/>
          <w:color w:val="FF0000"/>
          <w:sz w:val="24"/>
        </w:rPr>
        <w:t>2022/2023</w:t>
      </w:r>
      <w:r w:rsidR="008F1D8E" w:rsidRPr="00785F00">
        <w:rPr>
          <w:b/>
          <w:color w:val="FF0000"/>
          <w:sz w:val="24"/>
        </w:rPr>
        <w:t>-</w:t>
      </w:r>
      <w:r w:rsidR="00785F00" w:rsidRPr="00785F00">
        <w:rPr>
          <w:b/>
          <w:color w:val="FF0000"/>
          <w:sz w:val="24"/>
        </w:rPr>
        <w:t xml:space="preserve">as </w:t>
      </w:r>
      <w:r w:rsidR="00AE781A">
        <w:rPr>
          <w:b/>
          <w:color w:val="FF0000"/>
          <w:sz w:val="24"/>
        </w:rPr>
        <w:t xml:space="preserve">tavaszi </w:t>
      </w:r>
      <w:r w:rsidR="00331EE1" w:rsidRPr="00785F00">
        <w:rPr>
          <w:b/>
          <w:color w:val="FF0000"/>
          <w:sz w:val="24"/>
        </w:rPr>
        <w:t>félév</w:t>
      </w:r>
      <w:r w:rsidR="008F73BD" w:rsidRPr="00785F00">
        <w:rPr>
          <w:b/>
          <w:color w:val="FF0000"/>
          <w:sz w:val="24"/>
        </w:rPr>
        <w:t>é</w:t>
      </w:r>
      <w:r w:rsidR="00331EE1" w:rsidRPr="00785F00">
        <w:rPr>
          <w:b/>
          <w:color w:val="FF0000"/>
          <w:sz w:val="24"/>
        </w:rPr>
        <w:t>ben</w:t>
      </w:r>
      <w:r w:rsidR="00331EE1" w:rsidRPr="00785F00">
        <w:rPr>
          <w:color w:val="FF0000"/>
          <w:sz w:val="24"/>
        </w:rPr>
        <w:t xml:space="preserve"> </w:t>
      </w:r>
      <w:r w:rsidR="00331EE1">
        <w:rPr>
          <w:sz w:val="24"/>
        </w:rPr>
        <w:t>kezdhető el.</w:t>
      </w:r>
    </w:p>
    <w:p w14:paraId="2ED5B434" w14:textId="77777777" w:rsidR="00777F00" w:rsidRPr="00F00CE4" w:rsidRDefault="000C39D7" w:rsidP="00EC4A78">
      <w:pPr>
        <w:spacing w:before="100" w:beforeAutospacing="1" w:after="100" w:afterAutospacing="1"/>
        <w:jc w:val="both"/>
      </w:pPr>
      <w:r>
        <w:t xml:space="preserve"> Az</w:t>
      </w:r>
      <w:r w:rsidRPr="00F00CE4">
        <w:t xml:space="preserve"> </w:t>
      </w:r>
      <w:r w:rsidR="00777F00" w:rsidRPr="00F00CE4">
        <w:t>Erasmus+ program keretében tanulmányi szintenként</w:t>
      </w:r>
      <w:r w:rsidR="00331EE1">
        <w:t>, tehát alap,-</w:t>
      </w:r>
      <w:r w:rsidR="00AB4286">
        <w:t xml:space="preserve"> </w:t>
      </w:r>
      <w:r w:rsidR="00331EE1">
        <w:t>mester és doktor</w:t>
      </w:r>
      <w:r>
        <w:t xml:space="preserve">i képzésen </w:t>
      </w:r>
      <w:r w:rsidR="00777F00" w:rsidRPr="00F00CE4">
        <w:t xml:space="preserve">12 hónap áll a hallgatók rendelkezésére külföldi részképzés és szakmai gyakorlat céljából: </w:t>
      </w:r>
    </w:p>
    <w:p w14:paraId="1E93B35A" w14:textId="77777777" w:rsidR="00777F00" w:rsidRPr="00F00CE4" w:rsidRDefault="00777F00" w:rsidP="00777F00">
      <w:pPr>
        <w:numPr>
          <w:ilvl w:val="0"/>
          <w:numId w:val="14"/>
        </w:numPr>
        <w:spacing w:before="100" w:beforeAutospacing="1" w:after="100" w:afterAutospacing="1"/>
      </w:pPr>
      <w:r w:rsidRPr="00790826">
        <w:rPr>
          <w:b/>
        </w:rPr>
        <w:t>3-12 hónapos tanulmányi célú,</w:t>
      </w:r>
      <w:r w:rsidRPr="00F00CE4">
        <w:t xml:space="preserve"> és/vagy</w:t>
      </w:r>
    </w:p>
    <w:p w14:paraId="1A610C7B" w14:textId="77777777" w:rsidR="00777F00" w:rsidRPr="00F00CE4" w:rsidRDefault="00777F00" w:rsidP="00777F00">
      <w:pPr>
        <w:numPr>
          <w:ilvl w:val="0"/>
          <w:numId w:val="14"/>
        </w:numPr>
        <w:spacing w:before="100" w:beforeAutospacing="1" w:after="100" w:afterAutospacing="1"/>
      </w:pPr>
      <w:r w:rsidRPr="00777F00">
        <w:t>2-12 hónapos szakmai gyakorlati célú mobilitás időszakokban.</w:t>
      </w:r>
      <w:r w:rsidRPr="00F00CE4">
        <w:t xml:space="preserve"> </w:t>
      </w:r>
    </w:p>
    <w:p w14:paraId="6F81689A" w14:textId="77777777" w:rsidR="00777F00" w:rsidRPr="00F00CE4" w:rsidRDefault="00777F00" w:rsidP="00777F00">
      <w:pPr>
        <w:spacing w:before="100" w:beforeAutospacing="1" w:after="100" w:afterAutospacing="1"/>
      </w:pPr>
      <w:r w:rsidRPr="00F00CE4">
        <w:t>A korábbi Erasmus programban eltöltött időszak is beleszámít a 12 hónapos időkeretbe.</w:t>
      </w:r>
    </w:p>
    <w:p w14:paraId="3B32F2D3" w14:textId="77777777" w:rsidR="00777F00" w:rsidRPr="00F00CE4" w:rsidRDefault="00777F00" w:rsidP="00777F00">
      <w:pPr>
        <w:spacing w:before="100" w:beforeAutospacing="1" w:after="100" w:afterAutospacing="1"/>
      </w:pPr>
      <w:r w:rsidRPr="00777F00">
        <w:t>Kiegészítő támogatásra pályázhatnak:</w:t>
      </w:r>
    </w:p>
    <w:p w14:paraId="4A086B5C" w14:textId="77777777" w:rsidR="00777F00" w:rsidRPr="00F00CE4" w:rsidRDefault="00777F00" w:rsidP="00777F00">
      <w:pPr>
        <w:numPr>
          <w:ilvl w:val="0"/>
          <w:numId w:val="15"/>
        </w:numPr>
        <w:spacing w:before="100" w:beforeAutospacing="1" w:after="100" w:afterAutospacing="1"/>
      </w:pPr>
      <w:r w:rsidRPr="00F00CE4">
        <w:t>fogyatékkal élő és tartósan beteg hallgatók</w:t>
      </w:r>
    </w:p>
    <w:p w14:paraId="3A1D788B" w14:textId="77777777" w:rsidR="00777F00" w:rsidRPr="00FD7F11" w:rsidRDefault="00777F00" w:rsidP="00F139AA">
      <w:pPr>
        <w:numPr>
          <w:ilvl w:val="0"/>
          <w:numId w:val="15"/>
        </w:numPr>
        <w:spacing w:before="100" w:beforeAutospacing="1" w:after="100" w:afterAutospacing="1"/>
      </w:pPr>
      <w:r w:rsidRPr="00F00CE4">
        <w:t>szociálisan hátrányos helyzetű hallgatók</w:t>
      </w:r>
      <w:r w:rsidR="00455AB3">
        <w:t xml:space="preserve"> (A támogatásra azon hallgatók jogosultak, akik az alábbi fel</w:t>
      </w:r>
    </w:p>
    <w:p w14:paraId="5A39BBE3" w14:textId="77777777" w:rsidR="00015168" w:rsidRDefault="00015168">
      <w:pPr>
        <w:pStyle w:val="Cmsor1"/>
        <w:rPr>
          <w:sz w:val="24"/>
          <w:u w:val="single"/>
        </w:rPr>
      </w:pPr>
    </w:p>
    <w:p w14:paraId="18320ED4" w14:textId="77777777" w:rsidR="003F01D3" w:rsidRDefault="003F01D3">
      <w:pPr>
        <w:pStyle w:val="Cmsor1"/>
        <w:rPr>
          <w:sz w:val="24"/>
        </w:rPr>
      </w:pPr>
      <w:r w:rsidRPr="00777F00">
        <w:rPr>
          <w:sz w:val="24"/>
          <w:u w:val="single"/>
        </w:rPr>
        <w:t>A pályázatban részt vehet, aki</w:t>
      </w:r>
      <w:r w:rsidRPr="00777F00">
        <w:rPr>
          <w:sz w:val="24"/>
        </w:rPr>
        <w:t>:</w:t>
      </w:r>
    </w:p>
    <w:p w14:paraId="41C8F396" w14:textId="77777777" w:rsidR="000C39D7" w:rsidRPr="000C39D7" w:rsidRDefault="000C39D7" w:rsidP="000C39D7"/>
    <w:p w14:paraId="4C5A2D9B" w14:textId="77777777" w:rsidR="003F01D3" w:rsidRPr="00805501" w:rsidRDefault="003F01D3" w:rsidP="00805501">
      <w:pPr>
        <w:pStyle w:val="Felsorols2"/>
        <w:rPr>
          <w:color w:val="auto"/>
        </w:rPr>
      </w:pPr>
      <w:r w:rsidRPr="00805501">
        <w:rPr>
          <w:color w:val="auto"/>
        </w:rPr>
        <w:t>magyar állampolgárságú, vagy Magyarországon érvényes letelepedési, illetve tartózkodás</w:t>
      </w:r>
      <w:r w:rsidR="008F0927" w:rsidRPr="00805501">
        <w:rPr>
          <w:color w:val="auto"/>
        </w:rPr>
        <w:t xml:space="preserve">i engedéllyel </w:t>
      </w:r>
      <w:r w:rsidR="000309F9" w:rsidRPr="00805501">
        <w:rPr>
          <w:color w:val="auto"/>
        </w:rPr>
        <w:t>rendelkezik</w:t>
      </w:r>
      <w:r w:rsidR="008F0927" w:rsidRPr="00805501">
        <w:rPr>
          <w:color w:val="auto"/>
        </w:rPr>
        <w:t xml:space="preserve"> </w:t>
      </w:r>
    </w:p>
    <w:p w14:paraId="04907D8E" w14:textId="77777777" w:rsidR="003F01D3" w:rsidRPr="00805501" w:rsidRDefault="003F01D3" w:rsidP="00805501">
      <w:pPr>
        <w:pStyle w:val="Felsorols2"/>
        <w:rPr>
          <w:color w:val="auto"/>
        </w:rPr>
      </w:pPr>
      <w:r w:rsidRPr="00805501">
        <w:rPr>
          <w:color w:val="auto"/>
        </w:rPr>
        <w:t xml:space="preserve">a </w:t>
      </w:r>
      <w:r w:rsidR="004931C9" w:rsidRPr="00805501">
        <w:rPr>
          <w:color w:val="auto"/>
        </w:rPr>
        <w:t>Pannon</w:t>
      </w:r>
      <w:r w:rsidRPr="00805501">
        <w:rPr>
          <w:color w:val="auto"/>
        </w:rPr>
        <w:t xml:space="preserve"> Egyetem beiratkozott hallgatója,</w:t>
      </w:r>
    </w:p>
    <w:p w14:paraId="41F6D7E4" w14:textId="77777777" w:rsidR="003F01D3" w:rsidRPr="00805501" w:rsidRDefault="003F01D3" w:rsidP="00805501">
      <w:pPr>
        <w:pStyle w:val="Felsorols2"/>
        <w:rPr>
          <w:color w:val="auto"/>
        </w:rPr>
      </w:pPr>
      <w:r w:rsidRPr="00805501">
        <w:rPr>
          <w:color w:val="auto"/>
        </w:rPr>
        <w:t xml:space="preserve">a megpályázott időszakban </w:t>
      </w:r>
      <w:r w:rsidR="004756D9" w:rsidRPr="00805501">
        <w:rPr>
          <w:color w:val="auto"/>
        </w:rPr>
        <w:t xml:space="preserve">aktív </w:t>
      </w:r>
      <w:r w:rsidRPr="00805501">
        <w:rPr>
          <w:color w:val="auto"/>
        </w:rPr>
        <w:t>hallgatói jogviszonnyal rendelkezik,</w:t>
      </w:r>
      <w:r w:rsidR="0010641F" w:rsidRPr="00805501">
        <w:rPr>
          <w:color w:val="auto"/>
        </w:rPr>
        <w:t xml:space="preserve"> </w:t>
      </w:r>
    </w:p>
    <w:p w14:paraId="1692C3FB" w14:textId="77777777" w:rsidR="004E047A" w:rsidRPr="00805501" w:rsidRDefault="00DF2260" w:rsidP="00805501">
      <w:pPr>
        <w:pStyle w:val="Felsorols2"/>
        <w:rPr>
          <w:color w:val="auto"/>
        </w:rPr>
      </w:pPr>
      <w:r w:rsidRPr="00805501">
        <w:rPr>
          <w:color w:val="auto"/>
        </w:rPr>
        <w:t xml:space="preserve">felsőoktatási szakképzésben, </w:t>
      </w:r>
      <w:r w:rsidR="000F7CA2" w:rsidRPr="00805501">
        <w:rPr>
          <w:color w:val="auto"/>
        </w:rPr>
        <w:t>alapképzésben,</w:t>
      </w:r>
      <w:r w:rsidR="004E047A" w:rsidRPr="00805501">
        <w:rPr>
          <w:color w:val="auto"/>
        </w:rPr>
        <w:t xml:space="preserve"> mesterképzésben </w:t>
      </w:r>
      <w:r w:rsidR="00DC78D5" w:rsidRPr="00805501">
        <w:rPr>
          <w:color w:val="auto"/>
        </w:rPr>
        <w:t xml:space="preserve">illetve doktori képzésben </w:t>
      </w:r>
      <w:r w:rsidR="004E047A" w:rsidRPr="00805501">
        <w:rPr>
          <w:color w:val="auto"/>
        </w:rPr>
        <w:t>vesz részt,</w:t>
      </w:r>
    </w:p>
    <w:p w14:paraId="39C94CE7" w14:textId="77777777" w:rsidR="003F01D3" w:rsidRPr="00805501" w:rsidRDefault="003F01D3" w:rsidP="00805501">
      <w:pPr>
        <w:pStyle w:val="Felsorols2"/>
        <w:rPr>
          <w:color w:val="auto"/>
        </w:rPr>
      </w:pPr>
      <w:r w:rsidRPr="00805501">
        <w:rPr>
          <w:color w:val="auto"/>
        </w:rPr>
        <w:t xml:space="preserve">nappali, </w:t>
      </w:r>
      <w:r w:rsidR="00DC78D5" w:rsidRPr="00805501">
        <w:rPr>
          <w:color w:val="auto"/>
        </w:rPr>
        <w:t xml:space="preserve">vagy </w:t>
      </w:r>
      <w:r w:rsidRPr="00805501">
        <w:rPr>
          <w:color w:val="auto"/>
        </w:rPr>
        <w:t>levelező tagozaton tanul a küldő intézményben,</w:t>
      </w:r>
    </w:p>
    <w:p w14:paraId="5F61FEB6" w14:textId="77777777" w:rsidR="003F01D3" w:rsidRPr="00805501" w:rsidRDefault="00E04F50" w:rsidP="00805501">
      <w:pPr>
        <w:pStyle w:val="Felsorols2"/>
        <w:rPr>
          <w:color w:val="auto"/>
        </w:rPr>
      </w:pPr>
      <w:r w:rsidRPr="00805501">
        <w:rPr>
          <w:color w:val="auto"/>
        </w:rPr>
        <w:t>a pályázat beadásakor legalább egy</w:t>
      </w:r>
      <w:r w:rsidR="003F01D3" w:rsidRPr="00805501">
        <w:rPr>
          <w:color w:val="auto"/>
        </w:rPr>
        <w:t xml:space="preserve"> lezárt félévvel rendelkezik,</w:t>
      </w:r>
    </w:p>
    <w:p w14:paraId="3215AE4C" w14:textId="27EEDCC0" w:rsidR="000F7CA2" w:rsidRPr="00197715" w:rsidRDefault="003F01D3" w:rsidP="00197715">
      <w:pPr>
        <w:pStyle w:val="Felsorols2"/>
        <w:rPr>
          <w:color w:val="auto"/>
        </w:rPr>
      </w:pPr>
      <w:r w:rsidRPr="00805501">
        <w:rPr>
          <w:color w:val="auto"/>
        </w:rPr>
        <w:lastRenderedPageBreak/>
        <w:t xml:space="preserve">szakmailag felkészült </w:t>
      </w:r>
      <w:r w:rsidR="00227684" w:rsidRPr="00805501">
        <w:rPr>
          <w:color w:val="auto"/>
        </w:rPr>
        <w:t xml:space="preserve">és </w:t>
      </w:r>
      <w:r w:rsidRPr="00805501">
        <w:rPr>
          <w:color w:val="auto"/>
        </w:rPr>
        <w:t>birtokában van a szükséges nyelvtudásnak</w:t>
      </w:r>
      <w:r w:rsidR="0066394D" w:rsidRPr="00805501">
        <w:rPr>
          <w:color w:val="auto"/>
        </w:rPr>
        <w:t>.</w:t>
      </w:r>
      <w:r w:rsidR="000F7CA2" w:rsidRPr="00805501">
        <w:rPr>
          <w:color w:val="auto"/>
        </w:rPr>
        <w:t xml:space="preserve"> Amennyiben a pályázónak nincsen B2 szintű nyelvvizsgája abból a nyelvből, amelyen a kinti tanulmányait végezni kívánja, nyelvi szintfelmérőn kell részt vennie</w:t>
      </w:r>
      <w:r w:rsidR="00C134E0" w:rsidRPr="00805501">
        <w:rPr>
          <w:color w:val="auto"/>
        </w:rPr>
        <w:t xml:space="preserve"> a Pannon Egyetem Nemzetközi Irodájában</w:t>
      </w:r>
      <w:r w:rsidR="000F7CA2" w:rsidRPr="00805501">
        <w:rPr>
          <w:color w:val="auto"/>
        </w:rPr>
        <w:t xml:space="preserve">, melynek sikeressége a </w:t>
      </w:r>
      <w:r w:rsidR="000F7CA2" w:rsidRPr="00197715">
        <w:rPr>
          <w:color w:val="auto"/>
        </w:rPr>
        <w:t>mobilitás</w:t>
      </w:r>
      <w:r w:rsidR="00197715">
        <w:rPr>
          <w:color w:val="auto"/>
        </w:rPr>
        <w:t xml:space="preserve"> </w:t>
      </w:r>
      <w:r w:rsidR="000C39D7" w:rsidRPr="00197715">
        <w:rPr>
          <w:color w:val="auto"/>
        </w:rPr>
        <w:t>megkezdésének</w:t>
      </w:r>
      <w:r w:rsidR="000F7CA2" w:rsidRPr="00197715">
        <w:rPr>
          <w:color w:val="auto"/>
        </w:rPr>
        <w:t xml:space="preserve"> feltétele.</w:t>
      </w:r>
    </w:p>
    <w:p w14:paraId="0D0B940D" w14:textId="77777777" w:rsidR="0066394D" w:rsidRDefault="0066394D" w:rsidP="00805501">
      <w:pPr>
        <w:pStyle w:val="Felsorols2"/>
        <w:numPr>
          <w:ilvl w:val="0"/>
          <w:numId w:val="0"/>
        </w:numPr>
        <w:ind w:left="1440"/>
      </w:pPr>
    </w:p>
    <w:p w14:paraId="387BEADE" w14:textId="77777777" w:rsidR="00805501" w:rsidRPr="00777F00" w:rsidRDefault="00805501" w:rsidP="00805501">
      <w:pPr>
        <w:pStyle w:val="Felsorols2"/>
        <w:numPr>
          <w:ilvl w:val="0"/>
          <w:numId w:val="0"/>
        </w:numPr>
        <w:ind w:left="1440"/>
      </w:pPr>
    </w:p>
    <w:p w14:paraId="65DACB9F" w14:textId="77777777" w:rsidR="003C375E" w:rsidRDefault="003F01D3" w:rsidP="003C375E">
      <w:pPr>
        <w:pStyle w:val="Cmsor1"/>
        <w:rPr>
          <w:sz w:val="24"/>
          <w:u w:val="single"/>
        </w:rPr>
      </w:pPr>
      <w:r w:rsidRPr="00777F00">
        <w:rPr>
          <w:sz w:val="24"/>
          <w:u w:val="single"/>
        </w:rPr>
        <w:t>A pályázat benyújtásához szükséges</w:t>
      </w:r>
      <w:r w:rsidR="00FC5467" w:rsidRPr="00777F00">
        <w:rPr>
          <w:sz w:val="24"/>
          <w:u w:val="single"/>
        </w:rPr>
        <w:t xml:space="preserve"> dokumentumok</w:t>
      </w:r>
      <w:r w:rsidR="003C375E" w:rsidRPr="00777F00">
        <w:rPr>
          <w:sz w:val="24"/>
          <w:u w:val="single"/>
        </w:rPr>
        <w:t>:</w:t>
      </w:r>
    </w:p>
    <w:p w14:paraId="0E27B00A" w14:textId="77777777" w:rsidR="00A63F83" w:rsidRPr="00A63F83" w:rsidRDefault="00A63F83" w:rsidP="00A63F83"/>
    <w:p w14:paraId="4B675FFC" w14:textId="77777777" w:rsidR="003F01D3" w:rsidRPr="00805501" w:rsidRDefault="00A57ECB" w:rsidP="00805501">
      <w:pPr>
        <w:pStyle w:val="Felsorols2"/>
        <w:rPr>
          <w:color w:val="auto"/>
        </w:rPr>
      </w:pPr>
      <w:r w:rsidRPr="00805501">
        <w:rPr>
          <w:color w:val="auto"/>
        </w:rPr>
        <w:t>magyar nyelvű jelentkezési lap</w:t>
      </w:r>
      <w:r w:rsidR="0066394D" w:rsidRPr="00805501">
        <w:rPr>
          <w:color w:val="auto"/>
        </w:rPr>
        <w:t>,</w:t>
      </w:r>
    </w:p>
    <w:p w14:paraId="59468174" w14:textId="77777777" w:rsidR="002D5614" w:rsidRPr="00805501" w:rsidRDefault="002D5614" w:rsidP="00805501">
      <w:pPr>
        <w:pStyle w:val="Felsorols2"/>
        <w:rPr>
          <w:color w:val="auto"/>
        </w:rPr>
      </w:pPr>
      <w:r w:rsidRPr="00805501">
        <w:rPr>
          <w:color w:val="auto"/>
        </w:rPr>
        <w:t xml:space="preserve">intézeti/tanszéki koordinátor által aláírt Learning Agreement / tanulmányi szerződés (minden megjelölt fogadóintézményhez külön, min. 16 ECTS kredit), </w:t>
      </w:r>
    </w:p>
    <w:p w14:paraId="1307AD04" w14:textId="77777777" w:rsidR="002D68FE" w:rsidRPr="00805501" w:rsidRDefault="002D68FE" w:rsidP="00805501">
      <w:pPr>
        <w:pStyle w:val="Felsorols2"/>
        <w:rPr>
          <w:color w:val="auto"/>
        </w:rPr>
      </w:pPr>
      <w:r w:rsidRPr="00805501">
        <w:rPr>
          <w:color w:val="auto"/>
        </w:rPr>
        <w:t>önéletrajz, motivációs levél (magyarul + külföldön folytatott gyakorlati munkavégzés nyelvén)</w:t>
      </w:r>
      <w:r w:rsidR="0066394D" w:rsidRPr="00805501">
        <w:rPr>
          <w:color w:val="auto"/>
        </w:rPr>
        <w:t>,</w:t>
      </w:r>
    </w:p>
    <w:p w14:paraId="0AB34CCD" w14:textId="77777777" w:rsidR="003F01D3" w:rsidRPr="00805501" w:rsidRDefault="001C00A0" w:rsidP="00805501">
      <w:pPr>
        <w:pStyle w:val="Felsorols2"/>
        <w:rPr>
          <w:color w:val="auto"/>
        </w:rPr>
      </w:pPr>
      <w:r w:rsidRPr="00805501">
        <w:rPr>
          <w:color w:val="auto"/>
        </w:rPr>
        <w:t>1</w:t>
      </w:r>
      <w:r w:rsidR="002D68FE" w:rsidRPr="00805501">
        <w:rPr>
          <w:color w:val="auto"/>
        </w:rPr>
        <w:t xml:space="preserve"> db útlevélkép</w:t>
      </w:r>
      <w:r w:rsidR="0066394D" w:rsidRPr="00805501">
        <w:rPr>
          <w:color w:val="auto"/>
        </w:rPr>
        <w:t>,</w:t>
      </w:r>
    </w:p>
    <w:p w14:paraId="12471163" w14:textId="77777777" w:rsidR="004546D1" w:rsidRPr="00805501" w:rsidRDefault="00F12B43" w:rsidP="00805501">
      <w:pPr>
        <w:pStyle w:val="Felsorols2"/>
        <w:rPr>
          <w:color w:val="auto"/>
        </w:rPr>
      </w:pPr>
      <w:r w:rsidRPr="00805501">
        <w:rPr>
          <w:color w:val="auto"/>
        </w:rPr>
        <w:t>egy (legutó</w:t>
      </w:r>
      <w:r w:rsidR="00C134E0" w:rsidRPr="00805501">
        <w:rPr>
          <w:color w:val="auto"/>
        </w:rPr>
        <w:t>bb)</w:t>
      </w:r>
      <w:r w:rsidR="000309F9" w:rsidRPr="00805501">
        <w:rPr>
          <w:color w:val="auto"/>
        </w:rPr>
        <w:t xml:space="preserve"> lezárt félév NEPTUN-ból kinyomtatott, az Oktatási Igazgatóság által hitelesített </w:t>
      </w:r>
      <w:r w:rsidR="001F2C77" w:rsidRPr="00805501">
        <w:rPr>
          <w:color w:val="auto"/>
        </w:rPr>
        <w:t>tárgylistája</w:t>
      </w:r>
      <w:r w:rsidR="00162FF9" w:rsidRPr="00805501">
        <w:rPr>
          <w:color w:val="auto"/>
        </w:rPr>
        <w:t xml:space="preserve"> és </w:t>
      </w:r>
      <w:r w:rsidR="000309F9" w:rsidRPr="00805501">
        <w:rPr>
          <w:color w:val="auto"/>
        </w:rPr>
        <w:t>eredményei</w:t>
      </w:r>
      <w:r w:rsidR="001F2C77" w:rsidRPr="00805501">
        <w:rPr>
          <w:color w:val="auto"/>
        </w:rPr>
        <w:t xml:space="preserve"> (amennyiben még csak egy lezárt félévvel rendelkezik, elegendő egy),</w:t>
      </w:r>
    </w:p>
    <w:p w14:paraId="1D5E8B19" w14:textId="77777777" w:rsidR="004546D1" w:rsidRPr="00805501" w:rsidRDefault="004546D1" w:rsidP="00805501">
      <w:pPr>
        <w:pStyle w:val="Felsorols2"/>
        <w:rPr>
          <w:color w:val="auto"/>
        </w:rPr>
      </w:pPr>
      <w:r w:rsidRPr="00805501">
        <w:rPr>
          <w:color w:val="auto"/>
        </w:rPr>
        <w:t>állami</w:t>
      </w:r>
      <w:r w:rsidR="003519E3" w:rsidRPr="00805501">
        <w:rPr>
          <w:color w:val="auto"/>
        </w:rPr>
        <w:t>lag elismert</w:t>
      </w:r>
      <w:r w:rsidRPr="00805501">
        <w:rPr>
          <w:color w:val="auto"/>
        </w:rPr>
        <w:t xml:space="preserve"> nyelvvizsga bizonyítvány</w:t>
      </w:r>
      <w:r w:rsidR="000C39D7" w:rsidRPr="00805501">
        <w:rPr>
          <w:color w:val="auto"/>
        </w:rPr>
        <w:t xml:space="preserve"> </w:t>
      </w:r>
      <w:r w:rsidRPr="00805501">
        <w:rPr>
          <w:color w:val="auto"/>
        </w:rPr>
        <w:t>(ok) másolata</w:t>
      </w:r>
      <w:r w:rsidR="0066394D" w:rsidRPr="00805501">
        <w:rPr>
          <w:color w:val="auto"/>
        </w:rPr>
        <w:t>,</w:t>
      </w:r>
    </w:p>
    <w:p w14:paraId="5BDAD0ED" w14:textId="77777777" w:rsidR="004546D1" w:rsidRPr="00805501" w:rsidRDefault="004546D1" w:rsidP="00805501">
      <w:pPr>
        <w:pStyle w:val="Felsorols2"/>
        <w:rPr>
          <w:color w:val="auto"/>
        </w:rPr>
      </w:pPr>
      <w:r w:rsidRPr="00805501">
        <w:rPr>
          <w:color w:val="auto"/>
        </w:rPr>
        <w:t xml:space="preserve">szakmai </w:t>
      </w:r>
      <w:r w:rsidR="002D68FE" w:rsidRPr="00805501">
        <w:rPr>
          <w:color w:val="auto"/>
        </w:rPr>
        <w:t>referencia</w:t>
      </w:r>
      <w:r w:rsidR="00331EE1" w:rsidRPr="00805501">
        <w:rPr>
          <w:color w:val="auto"/>
        </w:rPr>
        <w:t xml:space="preserve"> (szaktanári ajánlás az adott terület oktatójától)</w:t>
      </w:r>
    </w:p>
    <w:p w14:paraId="58660743" w14:textId="77777777" w:rsidR="005F1F4F" w:rsidRPr="00805501" w:rsidRDefault="005F1F4F" w:rsidP="00805501">
      <w:pPr>
        <w:pStyle w:val="Felsorols2"/>
        <w:rPr>
          <w:color w:val="auto"/>
        </w:rPr>
      </w:pPr>
      <w:r w:rsidRPr="00805501">
        <w:rPr>
          <w:color w:val="auto"/>
        </w:rPr>
        <w:t>hallgatói nyilatkozat</w:t>
      </w:r>
      <w:r w:rsidR="00E810C8" w:rsidRPr="00805501">
        <w:rPr>
          <w:color w:val="auto"/>
        </w:rPr>
        <w:t xml:space="preserve"> (gondviselő, vagy hozzátartozó által aláírva)</w:t>
      </w:r>
    </w:p>
    <w:p w14:paraId="0F27BAFF" w14:textId="77777777" w:rsidR="003F01D3" w:rsidRPr="00805501" w:rsidRDefault="003F01D3" w:rsidP="00805501">
      <w:pPr>
        <w:pStyle w:val="Felsorols2"/>
        <w:rPr>
          <w:color w:val="auto"/>
        </w:rPr>
      </w:pPr>
      <w:r w:rsidRPr="00805501">
        <w:rPr>
          <w:color w:val="auto"/>
        </w:rPr>
        <w:t>elért eredmények, díjak, helyezések (</w:t>
      </w:r>
      <w:r w:rsidR="002D68FE" w:rsidRPr="00805501">
        <w:rPr>
          <w:color w:val="auto"/>
        </w:rPr>
        <w:t>opcionális</w:t>
      </w:r>
      <w:r w:rsidRPr="00805501">
        <w:rPr>
          <w:color w:val="auto"/>
        </w:rPr>
        <w:t>)</w:t>
      </w:r>
      <w:r w:rsidR="0066394D" w:rsidRPr="00805501">
        <w:rPr>
          <w:color w:val="auto"/>
        </w:rPr>
        <w:t>,</w:t>
      </w:r>
    </w:p>
    <w:p w14:paraId="30FB1B34" w14:textId="77777777" w:rsidR="0066394D" w:rsidRPr="00805501" w:rsidRDefault="003F01D3" w:rsidP="00805501">
      <w:pPr>
        <w:pStyle w:val="Felsorols2"/>
        <w:rPr>
          <w:color w:val="auto"/>
        </w:rPr>
      </w:pPr>
      <w:r w:rsidRPr="00805501">
        <w:rPr>
          <w:color w:val="auto"/>
        </w:rPr>
        <w:t xml:space="preserve">rendszeres szakmai-, közösségi-, kulturális-, sporttevékenységről </w:t>
      </w:r>
      <w:r w:rsidR="002D68FE" w:rsidRPr="00805501">
        <w:rPr>
          <w:color w:val="auto"/>
        </w:rPr>
        <w:t>szóló igazolás (opcionális)</w:t>
      </w:r>
      <w:r w:rsidR="0066394D" w:rsidRPr="00805501">
        <w:rPr>
          <w:color w:val="auto"/>
        </w:rPr>
        <w:t>,</w:t>
      </w:r>
    </w:p>
    <w:p w14:paraId="60061E4C" w14:textId="25946733" w:rsidR="00331EE1" w:rsidRPr="002C18DA" w:rsidRDefault="001F2C77" w:rsidP="002C18DA">
      <w:pPr>
        <w:pStyle w:val="Felsorols2"/>
        <w:rPr>
          <w:color w:val="auto"/>
        </w:rPr>
      </w:pPr>
      <w:r w:rsidRPr="00805501">
        <w:rPr>
          <w:color w:val="auto"/>
        </w:rPr>
        <w:t>korábbi, külföldön töltött szakmai gyakorlatok, tanulmányutak ösztöndíjak jegyzéke.</w:t>
      </w:r>
    </w:p>
    <w:p w14:paraId="354BDE18" w14:textId="77777777" w:rsidR="00331EE1" w:rsidRPr="00805501" w:rsidRDefault="00331EE1" w:rsidP="00805501">
      <w:pPr>
        <w:pStyle w:val="Felsorols2"/>
        <w:rPr>
          <w:color w:val="auto"/>
        </w:rPr>
      </w:pPr>
      <w:r w:rsidRPr="00805501">
        <w:rPr>
          <w:color w:val="auto"/>
        </w:rPr>
        <w:t xml:space="preserve">A jelentkezési dokumentáció </w:t>
      </w:r>
      <w:r w:rsidR="00E810C8" w:rsidRPr="00805501">
        <w:rPr>
          <w:color w:val="auto"/>
        </w:rPr>
        <w:t>letölthető</w:t>
      </w:r>
      <w:r w:rsidRPr="00805501">
        <w:rPr>
          <w:color w:val="auto"/>
        </w:rPr>
        <w:t xml:space="preserve"> egyete</w:t>
      </w:r>
      <w:r w:rsidR="000C39D7" w:rsidRPr="00805501">
        <w:rPr>
          <w:color w:val="auto"/>
        </w:rPr>
        <w:t>münk, illetve irodánk honlapján:</w:t>
      </w:r>
    </w:p>
    <w:p w14:paraId="5DC60CDE" w14:textId="77777777" w:rsidR="000C39D7" w:rsidRPr="00805501" w:rsidRDefault="000C39D7" w:rsidP="00805501">
      <w:pPr>
        <w:pStyle w:val="Felsorols2"/>
        <w:rPr>
          <w:color w:val="auto"/>
        </w:rPr>
      </w:pPr>
      <w:r w:rsidRPr="00805501">
        <w:rPr>
          <w:color w:val="auto"/>
        </w:rPr>
        <w:t>(http://www.uni-pannon.hu/index.php/hallgatok/erasmus)</w:t>
      </w:r>
    </w:p>
    <w:p w14:paraId="4B94D5A5" w14:textId="77777777" w:rsidR="009E0C80" w:rsidRDefault="009E0C80" w:rsidP="00805501">
      <w:pPr>
        <w:pStyle w:val="Felsorols2"/>
        <w:numPr>
          <w:ilvl w:val="0"/>
          <w:numId w:val="0"/>
        </w:numPr>
        <w:ind w:left="1440"/>
      </w:pPr>
    </w:p>
    <w:p w14:paraId="611E0942" w14:textId="77777777" w:rsidR="00805501" w:rsidRPr="00777F00" w:rsidRDefault="00805501" w:rsidP="00805501">
      <w:pPr>
        <w:pStyle w:val="Felsorols2"/>
        <w:numPr>
          <w:ilvl w:val="0"/>
          <w:numId w:val="0"/>
        </w:numPr>
        <w:ind w:left="1440"/>
      </w:pPr>
    </w:p>
    <w:p w14:paraId="18732E93" w14:textId="54FFA1B2" w:rsidR="008A2F2E" w:rsidRDefault="008A2F2E" w:rsidP="009E0C80">
      <w:pPr>
        <w:pStyle w:val="Szvegtrzs"/>
        <w:spacing w:after="120"/>
        <w:rPr>
          <w:sz w:val="24"/>
        </w:rPr>
      </w:pPr>
      <w:r w:rsidRPr="008A2F2E">
        <w:rPr>
          <w:sz w:val="24"/>
        </w:rPr>
        <w:t>Pályázni kizárólag olyan külföl</w:t>
      </w:r>
      <w:r>
        <w:rPr>
          <w:sz w:val="24"/>
        </w:rPr>
        <w:t xml:space="preserve">di felsőoktatási intézményekbe </w:t>
      </w:r>
      <w:r w:rsidRPr="008A2F2E">
        <w:rPr>
          <w:sz w:val="24"/>
        </w:rPr>
        <w:t>lehet, amelyekkel a Pannon Egyetemnek erre vonatkozó érvényes szerződése van</w:t>
      </w:r>
      <w:r w:rsidR="000C5BB5">
        <w:rPr>
          <w:sz w:val="24"/>
        </w:rPr>
        <w:t xml:space="preserve">. A </w:t>
      </w:r>
      <w:hyperlink r:id="rId10" w:history="1">
        <w:r w:rsidR="000C5BB5" w:rsidRPr="00AA7AF0">
          <w:rPr>
            <w:rStyle w:val="Hiperhivatkozs"/>
            <w:b/>
            <w:bCs/>
            <w:sz w:val="24"/>
          </w:rPr>
          <w:t xml:space="preserve">Partnerintézmények </w:t>
        </w:r>
        <w:r w:rsidR="000C39D7" w:rsidRPr="00AA7AF0">
          <w:rPr>
            <w:rStyle w:val="Hiperhivatkozs"/>
            <w:b/>
            <w:bCs/>
            <w:sz w:val="24"/>
          </w:rPr>
          <w:t>listáját</w:t>
        </w:r>
      </w:hyperlink>
      <w:r w:rsidR="000C39D7">
        <w:rPr>
          <w:sz w:val="24"/>
        </w:rPr>
        <w:t xml:space="preserve"> honlapunkon érhet</w:t>
      </w:r>
      <w:r w:rsidR="00AA7AF0">
        <w:rPr>
          <w:sz w:val="24"/>
        </w:rPr>
        <w:t>i</w:t>
      </w:r>
      <w:r w:rsidR="000C39D7">
        <w:rPr>
          <w:sz w:val="24"/>
        </w:rPr>
        <w:t xml:space="preserve"> el. (Partnerintézmények listája)</w:t>
      </w:r>
      <w:r w:rsidR="00E810C8">
        <w:rPr>
          <w:sz w:val="24"/>
        </w:rPr>
        <w:t xml:space="preserve">. </w:t>
      </w:r>
    </w:p>
    <w:p w14:paraId="2ADE5165" w14:textId="4CC63F4F" w:rsidR="009E0C80" w:rsidRPr="00777F00" w:rsidRDefault="00456E73" w:rsidP="009E0C80">
      <w:pPr>
        <w:pStyle w:val="Szvegtrzs"/>
        <w:spacing w:after="120"/>
        <w:rPr>
          <w:sz w:val="24"/>
        </w:rPr>
      </w:pPr>
      <w:r w:rsidRPr="00456E73">
        <w:rPr>
          <w:sz w:val="24"/>
        </w:rPr>
        <w:t xml:space="preserve">A pályázat elbírálása kétkörös rendszerben működik tanszéki és intézményi szinten. </w:t>
      </w:r>
      <w:r w:rsidR="009E0C80" w:rsidRPr="00777F00">
        <w:rPr>
          <w:sz w:val="24"/>
        </w:rPr>
        <w:t xml:space="preserve">A pályázati anyagot szíveskedjenek </w:t>
      </w:r>
      <w:r w:rsidR="00FD73CC" w:rsidRPr="00777F00">
        <w:rPr>
          <w:b/>
          <w:sz w:val="24"/>
        </w:rPr>
        <w:t>elektronikusan kitöltve</w:t>
      </w:r>
      <w:r w:rsidR="00FD73CC" w:rsidRPr="00777F00">
        <w:rPr>
          <w:sz w:val="24"/>
        </w:rPr>
        <w:t xml:space="preserve">, </w:t>
      </w:r>
      <w:r w:rsidR="00B125ED">
        <w:rPr>
          <w:sz w:val="24"/>
        </w:rPr>
        <w:t xml:space="preserve">tömörített (zip,rar formátumban) az </w:t>
      </w:r>
      <w:hyperlink r:id="rId11" w:history="1">
        <w:r w:rsidR="00B125ED" w:rsidRPr="00474619">
          <w:rPr>
            <w:rStyle w:val="Hiperhivatkozs"/>
            <w:sz w:val="24"/>
          </w:rPr>
          <w:t>erasmus@almos.uni-pannon.hu</w:t>
        </w:r>
      </w:hyperlink>
      <w:r w:rsidR="00B125ED">
        <w:rPr>
          <w:sz w:val="24"/>
        </w:rPr>
        <w:t xml:space="preserve"> e-mail címre megküldeni!</w:t>
      </w:r>
    </w:p>
    <w:p w14:paraId="3DEEC669" w14:textId="77777777" w:rsidR="009E0C80" w:rsidRPr="00777F00" w:rsidRDefault="009E0C80" w:rsidP="008B3B5E">
      <w:pPr>
        <w:pStyle w:val="Szvegtrzs"/>
        <w:spacing w:after="0" w:line="360" w:lineRule="auto"/>
        <w:rPr>
          <w:sz w:val="24"/>
        </w:rPr>
      </w:pPr>
    </w:p>
    <w:p w14:paraId="647024BF" w14:textId="77777777" w:rsidR="008B3B5E" w:rsidRDefault="00FC5467" w:rsidP="008B3B5E">
      <w:pPr>
        <w:pStyle w:val="Szvegtrzs"/>
        <w:spacing w:after="0"/>
        <w:rPr>
          <w:sz w:val="24"/>
        </w:rPr>
      </w:pPr>
      <w:r w:rsidRPr="00777F00">
        <w:rPr>
          <w:sz w:val="24"/>
        </w:rPr>
        <w:t xml:space="preserve">A pályázattal és a programmal kapcsolatos </w:t>
      </w:r>
      <w:r w:rsidR="008B3B5E" w:rsidRPr="00777F00">
        <w:rPr>
          <w:b/>
          <w:sz w:val="24"/>
        </w:rPr>
        <w:t>további</w:t>
      </w:r>
      <w:r w:rsidRPr="00777F00">
        <w:rPr>
          <w:b/>
          <w:sz w:val="24"/>
        </w:rPr>
        <w:t xml:space="preserve"> információk</w:t>
      </w:r>
      <w:r w:rsidR="00547E86" w:rsidRPr="00777F00">
        <w:rPr>
          <w:b/>
          <w:sz w:val="24"/>
        </w:rPr>
        <w:t>ért</w:t>
      </w:r>
      <w:r w:rsidR="00547E86" w:rsidRPr="00777F00">
        <w:rPr>
          <w:sz w:val="24"/>
        </w:rPr>
        <w:t xml:space="preserve"> </w:t>
      </w:r>
      <w:r w:rsidR="008B3B5E" w:rsidRPr="00777F00">
        <w:rPr>
          <w:sz w:val="24"/>
        </w:rPr>
        <w:t>érdeklődni lehet az alábbi elérhetőségeken:</w:t>
      </w:r>
    </w:p>
    <w:p w14:paraId="3656B9AB" w14:textId="77777777" w:rsidR="000C5BB5" w:rsidRDefault="000C5BB5" w:rsidP="008B3B5E">
      <w:pPr>
        <w:pStyle w:val="Szvegtrzs"/>
        <w:spacing w:after="0"/>
        <w:rPr>
          <w:sz w:val="24"/>
        </w:rPr>
      </w:pPr>
    </w:p>
    <w:p w14:paraId="38C85F21" w14:textId="77777777" w:rsidR="00E810C8" w:rsidRPr="00777F00" w:rsidRDefault="00E810C8" w:rsidP="00E810C8">
      <w:pPr>
        <w:pStyle w:val="Szvegtrzs"/>
        <w:spacing w:after="0" w:line="360" w:lineRule="auto"/>
        <w:rPr>
          <w:sz w:val="24"/>
        </w:rPr>
      </w:pPr>
      <w:r>
        <w:rPr>
          <w:sz w:val="24"/>
        </w:rPr>
        <w:t>S</w:t>
      </w:r>
      <w:r w:rsidRPr="00777F00">
        <w:rPr>
          <w:sz w:val="24"/>
        </w:rPr>
        <w:t xml:space="preserve">zemélyesen: </w:t>
      </w:r>
      <w:r>
        <w:rPr>
          <w:sz w:val="24"/>
        </w:rPr>
        <w:t>Adorján Kolos, Intézményi Erasmus és Campus Mundi koordinátornál</w:t>
      </w:r>
    </w:p>
    <w:p w14:paraId="01BF14AA" w14:textId="77777777" w:rsidR="008B3B5E" w:rsidRPr="00777F00" w:rsidRDefault="000C5BB5" w:rsidP="008B3B5E">
      <w:pPr>
        <w:pStyle w:val="Szvegtrzs"/>
        <w:spacing w:after="0" w:line="360" w:lineRule="auto"/>
        <w:rPr>
          <w:sz w:val="24"/>
        </w:rPr>
      </w:pPr>
      <w:r>
        <w:rPr>
          <w:sz w:val="24"/>
        </w:rPr>
        <w:t>E</w:t>
      </w:r>
      <w:r w:rsidR="008B3B5E" w:rsidRPr="00777F00">
        <w:rPr>
          <w:sz w:val="24"/>
        </w:rPr>
        <w:t>-mailben:</w:t>
      </w:r>
      <w:r w:rsidR="00547E86" w:rsidRPr="00777F00">
        <w:rPr>
          <w:sz w:val="24"/>
        </w:rPr>
        <w:t xml:space="preserve"> </w:t>
      </w:r>
      <w:hyperlink r:id="rId12" w:history="1">
        <w:r w:rsidR="00547E86" w:rsidRPr="000C5BB5">
          <w:rPr>
            <w:rStyle w:val="Hiperhivatkozs"/>
            <w:b/>
            <w:color w:val="0070C0"/>
            <w:sz w:val="24"/>
          </w:rPr>
          <w:t>erasmus@almos.uni-pannon.hu</w:t>
        </w:r>
      </w:hyperlink>
    </w:p>
    <w:p w14:paraId="410781AA" w14:textId="77777777" w:rsidR="008B3B5E" w:rsidRPr="00777F00" w:rsidRDefault="000C5BB5" w:rsidP="008B3B5E">
      <w:pPr>
        <w:pStyle w:val="Szvegtrzs"/>
        <w:spacing w:after="0" w:line="360" w:lineRule="auto"/>
        <w:rPr>
          <w:sz w:val="24"/>
        </w:rPr>
      </w:pPr>
      <w:r>
        <w:rPr>
          <w:sz w:val="24"/>
        </w:rPr>
        <w:t>T</w:t>
      </w:r>
      <w:r w:rsidR="008B3B5E" w:rsidRPr="00777F00">
        <w:rPr>
          <w:sz w:val="24"/>
        </w:rPr>
        <w:t>elefonon:</w:t>
      </w:r>
      <w:r w:rsidR="00547E86" w:rsidRPr="00777F00">
        <w:rPr>
          <w:sz w:val="24"/>
        </w:rPr>
        <w:t xml:space="preserve"> 0036</w:t>
      </w:r>
      <w:r>
        <w:rPr>
          <w:sz w:val="24"/>
        </w:rPr>
        <w:t xml:space="preserve"> </w:t>
      </w:r>
      <w:r w:rsidR="00547E86" w:rsidRPr="00777F00">
        <w:rPr>
          <w:sz w:val="24"/>
        </w:rPr>
        <w:t>88-624753</w:t>
      </w:r>
    </w:p>
    <w:p w14:paraId="049F31CB" w14:textId="31492261" w:rsidR="00E54BF3" w:rsidRDefault="00547E86" w:rsidP="008B3B5E">
      <w:pPr>
        <w:pStyle w:val="Szvegtrzs"/>
        <w:spacing w:after="0" w:line="360" w:lineRule="auto"/>
        <w:rPr>
          <w:sz w:val="24"/>
        </w:rPr>
      </w:pPr>
      <w:r w:rsidRPr="00777F00">
        <w:rPr>
          <w:sz w:val="24"/>
        </w:rPr>
        <w:t xml:space="preserve">Oktatási Igazgatóság, </w:t>
      </w:r>
      <w:r w:rsidR="00B659FC">
        <w:rPr>
          <w:sz w:val="24"/>
        </w:rPr>
        <w:t xml:space="preserve">Nemzetközi Mobilitási Iroda, </w:t>
      </w:r>
      <w:r w:rsidRPr="00777F00">
        <w:rPr>
          <w:sz w:val="24"/>
        </w:rPr>
        <w:t>Egyetem u. 10.</w:t>
      </w:r>
      <w:r w:rsidRPr="00777F00">
        <w:rPr>
          <w:b/>
          <w:sz w:val="24"/>
        </w:rPr>
        <w:t xml:space="preserve"> </w:t>
      </w:r>
      <w:r w:rsidR="008B3B5E" w:rsidRPr="00777F00">
        <w:rPr>
          <w:sz w:val="24"/>
        </w:rPr>
        <w:t>„A” épület, fsz. 5. iroda</w:t>
      </w:r>
    </w:p>
    <w:p w14:paraId="392BEDEF" w14:textId="77777777" w:rsidR="00547E86" w:rsidRDefault="00547E86" w:rsidP="00E54BF3">
      <w:pPr>
        <w:pStyle w:val="Szvegtrzs"/>
        <w:spacing w:before="120" w:after="0"/>
        <w:jc w:val="center"/>
        <w:rPr>
          <w:b/>
          <w:sz w:val="24"/>
          <w:u w:val="single"/>
        </w:rPr>
      </w:pPr>
      <w:r w:rsidRPr="00331EE1">
        <w:rPr>
          <w:b/>
          <w:sz w:val="24"/>
          <w:u w:val="single"/>
        </w:rPr>
        <w:t>Ügyfélfogadási idő</w:t>
      </w:r>
      <w:r w:rsidR="00E810C8">
        <w:rPr>
          <w:b/>
          <w:sz w:val="24"/>
          <w:u w:val="single"/>
        </w:rPr>
        <w:t xml:space="preserve"> (Nemzetközi Iroda) </w:t>
      </w:r>
    </w:p>
    <w:p w14:paraId="53128261" w14:textId="77777777" w:rsidR="00331EE1" w:rsidRPr="00331EE1" w:rsidRDefault="00331EE1" w:rsidP="00E54BF3">
      <w:pPr>
        <w:pStyle w:val="Szvegtrzs"/>
        <w:spacing w:before="120" w:after="0"/>
        <w:jc w:val="center"/>
        <w:rPr>
          <w:b/>
          <w:sz w:val="24"/>
          <w:u w:val="single"/>
        </w:rPr>
      </w:pPr>
    </w:p>
    <w:p w14:paraId="7ACD6BA9" w14:textId="77777777" w:rsidR="00547E86" w:rsidRPr="00777F00" w:rsidRDefault="00547E86" w:rsidP="00E54BF3">
      <w:pPr>
        <w:pStyle w:val="Szvegtrzs"/>
        <w:spacing w:after="0" w:line="360" w:lineRule="auto"/>
        <w:jc w:val="center"/>
        <w:rPr>
          <w:sz w:val="24"/>
        </w:rPr>
      </w:pPr>
      <w:r w:rsidRPr="00777F00">
        <w:rPr>
          <w:sz w:val="24"/>
        </w:rPr>
        <w:t xml:space="preserve">Hétfő </w:t>
      </w:r>
      <w:r w:rsidR="00E51946" w:rsidRPr="00777F00">
        <w:rPr>
          <w:sz w:val="24"/>
        </w:rPr>
        <w:tab/>
      </w:r>
      <w:r w:rsidR="00E51946" w:rsidRPr="00777F00">
        <w:rPr>
          <w:sz w:val="24"/>
        </w:rPr>
        <w:tab/>
      </w:r>
      <w:r w:rsidRPr="00777F00">
        <w:rPr>
          <w:sz w:val="24"/>
        </w:rPr>
        <w:t>9-11</w:t>
      </w:r>
      <w:r w:rsidR="000C5BB5">
        <w:rPr>
          <w:sz w:val="24"/>
        </w:rPr>
        <w:t xml:space="preserve"> h</w:t>
      </w:r>
    </w:p>
    <w:p w14:paraId="77C85E5F" w14:textId="77777777" w:rsidR="004931C9" w:rsidRPr="00777F00" w:rsidRDefault="00547E86" w:rsidP="00E54BF3">
      <w:pPr>
        <w:pStyle w:val="Szvegtrzs"/>
        <w:spacing w:after="0" w:line="360" w:lineRule="auto"/>
        <w:jc w:val="center"/>
        <w:rPr>
          <w:sz w:val="24"/>
        </w:rPr>
      </w:pPr>
      <w:r w:rsidRPr="00777F00">
        <w:rPr>
          <w:sz w:val="24"/>
        </w:rPr>
        <w:t xml:space="preserve">Kedd </w:t>
      </w:r>
      <w:r w:rsidR="00E51946" w:rsidRPr="00777F00">
        <w:rPr>
          <w:sz w:val="24"/>
        </w:rPr>
        <w:tab/>
      </w:r>
      <w:r w:rsidR="00E51946" w:rsidRPr="00777F00">
        <w:rPr>
          <w:sz w:val="24"/>
        </w:rPr>
        <w:tab/>
      </w:r>
      <w:r w:rsidRPr="00777F00">
        <w:rPr>
          <w:sz w:val="24"/>
        </w:rPr>
        <w:t>13-15</w:t>
      </w:r>
      <w:r w:rsidR="000C5BB5">
        <w:rPr>
          <w:sz w:val="24"/>
        </w:rPr>
        <w:t xml:space="preserve"> h</w:t>
      </w:r>
    </w:p>
    <w:p w14:paraId="056172E0" w14:textId="77777777" w:rsidR="00547E86" w:rsidRPr="00777F00" w:rsidRDefault="00E54BF3" w:rsidP="00E54BF3">
      <w:pPr>
        <w:pStyle w:val="Szvegtrzs"/>
        <w:spacing w:after="0" w:line="360" w:lineRule="auto"/>
        <w:jc w:val="center"/>
        <w:rPr>
          <w:sz w:val="24"/>
        </w:rPr>
      </w:pPr>
      <w:r>
        <w:rPr>
          <w:sz w:val="24"/>
        </w:rPr>
        <w:t xml:space="preserve">      </w:t>
      </w:r>
      <w:r w:rsidR="00547E86" w:rsidRPr="00777F00">
        <w:rPr>
          <w:sz w:val="24"/>
        </w:rPr>
        <w:t xml:space="preserve">Szerda </w:t>
      </w:r>
      <w:r w:rsidR="00E51946" w:rsidRPr="00777F00">
        <w:rPr>
          <w:sz w:val="24"/>
        </w:rPr>
        <w:tab/>
      </w:r>
      <w:r w:rsidR="00547E86" w:rsidRPr="00777F00">
        <w:rPr>
          <w:sz w:val="24"/>
        </w:rPr>
        <w:t>9-11</w:t>
      </w:r>
      <w:r w:rsidR="000C5BB5">
        <w:rPr>
          <w:sz w:val="24"/>
        </w:rPr>
        <w:t xml:space="preserve"> h; </w:t>
      </w:r>
      <w:r w:rsidR="00B659FC">
        <w:rPr>
          <w:sz w:val="24"/>
        </w:rPr>
        <w:t>13-15</w:t>
      </w:r>
      <w:r w:rsidR="000C5BB5">
        <w:rPr>
          <w:sz w:val="24"/>
        </w:rPr>
        <w:t xml:space="preserve"> h</w:t>
      </w:r>
    </w:p>
    <w:p w14:paraId="27857D91" w14:textId="77777777" w:rsidR="00547E86" w:rsidRPr="00777F00" w:rsidRDefault="00E54BF3" w:rsidP="00E54BF3">
      <w:pPr>
        <w:pStyle w:val="Szvegtrzs"/>
        <w:spacing w:after="0" w:line="360" w:lineRule="auto"/>
        <w:jc w:val="center"/>
        <w:rPr>
          <w:sz w:val="24"/>
        </w:rPr>
      </w:pPr>
      <w:r>
        <w:rPr>
          <w:sz w:val="24"/>
        </w:rPr>
        <w:t xml:space="preserve"> </w:t>
      </w:r>
      <w:r w:rsidR="00547E86" w:rsidRPr="00777F00">
        <w:rPr>
          <w:sz w:val="24"/>
        </w:rPr>
        <w:t xml:space="preserve">Csütörtök </w:t>
      </w:r>
      <w:r w:rsidR="00E51946" w:rsidRPr="00777F00">
        <w:rPr>
          <w:sz w:val="24"/>
        </w:rPr>
        <w:tab/>
      </w:r>
      <w:r w:rsidR="00B659FC">
        <w:rPr>
          <w:sz w:val="24"/>
        </w:rPr>
        <w:t>ZÁRVA</w:t>
      </w:r>
    </w:p>
    <w:p w14:paraId="0BFB7B90" w14:textId="77777777" w:rsidR="00282414" w:rsidRPr="00777F00" w:rsidRDefault="00547E86" w:rsidP="00E54BF3">
      <w:pPr>
        <w:pStyle w:val="Szvegtrzs"/>
        <w:spacing w:after="0" w:line="360" w:lineRule="auto"/>
        <w:jc w:val="center"/>
        <w:rPr>
          <w:sz w:val="24"/>
        </w:rPr>
      </w:pPr>
      <w:r w:rsidRPr="00777F00">
        <w:rPr>
          <w:sz w:val="24"/>
        </w:rPr>
        <w:t xml:space="preserve">Péntek </w:t>
      </w:r>
      <w:r w:rsidR="00E51946" w:rsidRPr="00777F00">
        <w:rPr>
          <w:sz w:val="24"/>
        </w:rPr>
        <w:tab/>
      </w:r>
      <w:r w:rsidRPr="00777F00">
        <w:rPr>
          <w:sz w:val="24"/>
        </w:rPr>
        <w:t>9-11</w:t>
      </w:r>
      <w:r w:rsidR="000C5BB5">
        <w:rPr>
          <w:sz w:val="24"/>
        </w:rPr>
        <w:t xml:space="preserve"> h</w:t>
      </w:r>
    </w:p>
    <w:p w14:paraId="16FD9D84" w14:textId="77777777" w:rsidR="00B125ED" w:rsidRDefault="00B125ED" w:rsidP="00805501">
      <w:pPr>
        <w:spacing w:before="100" w:beforeAutospacing="1" w:after="100" w:afterAutospacing="1"/>
        <w:jc w:val="center"/>
        <w:rPr>
          <w:b/>
          <w:bCs/>
          <w:color w:val="FF0000"/>
        </w:rPr>
      </w:pPr>
    </w:p>
    <w:p w14:paraId="1A908ED9" w14:textId="77777777" w:rsidR="00B125ED" w:rsidRDefault="00B125ED" w:rsidP="00805501">
      <w:pPr>
        <w:spacing w:before="100" w:beforeAutospacing="1" w:after="100" w:afterAutospacing="1"/>
        <w:jc w:val="center"/>
        <w:rPr>
          <w:b/>
          <w:bCs/>
          <w:color w:val="FF0000"/>
        </w:rPr>
      </w:pPr>
    </w:p>
    <w:p w14:paraId="480B61C8" w14:textId="45E4EC88" w:rsidR="00805501" w:rsidRPr="0008294A" w:rsidRDefault="00805501" w:rsidP="00805501">
      <w:pPr>
        <w:spacing w:before="100" w:beforeAutospacing="1" w:after="100" w:afterAutospacing="1"/>
        <w:jc w:val="center"/>
        <w:rPr>
          <w:b/>
          <w:bCs/>
          <w:color w:val="FF0000"/>
        </w:rPr>
      </w:pPr>
      <w:r w:rsidRPr="0008294A">
        <w:rPr>
          <w:b/>
          <w:bCs/>
          <w:color w:val="FF0000"/>
        </w:rPr>
        <w:t>2020. október 1-jétől online ügyfélfogadás</w:t>
      </w:r>
      <w:r w:rsidR="00AE781A">
        <w:rPr>
          <w:b/>
          <w:bCs/>
          <w:color w:val="FF0000"/>
        </w:rPr>
        <w:t xml:space="preserve"> is igénybevehető</w:t>
      </w:r>
      <w:r w:rsidRPr="0008294A">
        <w:rPr>
          <w:b/>
          <w:bCs/>
          <w:color w:val="FF0000"/>
        </w:rPr>
        <w:t xml:space="preserve"> (</w:t>
      </w:r>
      <w:hyperlink r:id="rId13" w:history="1">
        <w:r w:rsidRPr="0008294A">
          <w:rPr>
            <w:rStyle w:val="Hiperhivatkozs"/>
            <w:b/>
            <w:bCs/>
            <w:color w:val="FF0000"/>
          </w:rPr>
          <w:t>erasmus@almos.uni-pannon.hu</w:t>
        </w:r>
      </w:hyperlink>
      <w:r w:rsidR="00B125ED">
        <w:rPr>
          <w:b/>
          <w:bCs/>
          <w:color w:val="FF0000"/>
        </w:rPr>
        <w:t>) Foglaljon online fogadóórára időpontot e-mailben és</w:t>
      </w:r>
      <w:r w:rsidR="00C92181">
        <w:rPr>
          <w:b/>
          <w:bCs/>
          <w:color w:val="FF0000"/>
        </w:rPr>
        <w:t xml:space="preserve"> a</w:t>
      </w:r>
      <w:r w:rsidR="00B125ED">
        <w:rPr>
          <w:b/>
          <w:bCs/>
          <w:color w:val="FF0000"/>
        </w:rPr>
        <w:t xml:space="preserve"> </w:t>
      </w:r>
      <w:r w:rsidR="00C92181">
        <w:rPr>
          <w:b/>
          <w:bCs/>
          <w:color w:val="FF0000"/>
        </w:rPr>
        <w:t xml:space="preserve">Zoom-on </w:t>
      </w:r>
      <w:r w:rsidR="00B125ED">
        <w:rPr>
          <w:b/>
          <w:bCs/>
          <w:color w:val="FF0000"/>
        </w:rPr>
        <w:t>válaszolunk kérdéseire.</w:t>
      </w:r>
    </w:p>
    <w:p w14:paraId="6BC06275" w14:textId="5D898770" w:rsidR="0043676C" w:rsidRPr="00197715" w:rsidRDefault="00197715" w:rsidP="00197715">
      <w:pPr>
        <w:spacing w:before="100" w:beforeAutospacing="1" w:after="100" w:afterAutospacing="1"/>
        <w:rPr>
          <w:b/>
          <w:bCs/>
        </w:rPr>
      </w:pPr>
      <w:r w:rsidRPr="00197715">
        <w:rPr>
          <w:b/>
          <w:bCs/>
        </w:rPr>
        <w:t>A pályázat összeállítása ügyében a kari Erasmus koordinátorok is állnak rendelkezésükre:</w:t>
      </w:r>
    </w:p>
    <w:p w14:paraId="1E6681AD" w14:textId="5BD337FD" w:rsidR="00197715" w:rsidRPr="00197715" w:rsidRDefault="00197715" w:rsidP="00197715">
      <w:pPr>
        <w:spacing w:before="100" w:beforeAutospacing="1" w:after="100" w:afterAutospacing="1"/>
        <w:rPr>
          <w:b/>
          <w:bCs/>
        </w:rPr>
      </w:pPr>
      <w:r w:rsidRPr="00197715">
        <w:rPr>
          <w:b/>
          <w:bCs/>
        </w:rPr>
        <w:t xml:space="preserve">GTK: Vajda Tünde: </w:t>
      </w:r>
      <w:hyperlink r:id="rId14" w:history="1">
        <w:r w:rsidRPr="00197715">
          <w:rPr>
            <w:rStyle w:val="Hiperhivatkozs"/>
            <w:b/>
            <w:bCs/>
          </w:rPr>
          <w:t>vajda.tunde@gtk.uni-pannon.hu</w:t>
        </w:r>
      </w:hyperlink>
    </w:p>
    <w:p w14:paraId="5F2C666A" w14:textId="75D22741" w:rsidR="00197715" w:rsidRPr="00197715" w:rsidRDefault="00197715" w:rsidP="00197715">
      <w:pPr>
        <w:spacing w:before="100" w:beforeAutospacing="1" w:after="100" w:afterAutospacing="1"/>
        <w:rPr>
          <w:b/>
          <w:bCs/>
        </w:rPr>
      </w:pPr>
      <w:r w:rsidRPr="00197715">
        <w:rPr>
          <w:b/>
          <w:bCs/>
        </w:rPr>
        <w:t xml:space="preserve">MIK: </w:t>
      </w:r>
      <w:r w:rsidR="00E132BE">
        <w:rPr>
          <w:b/>
          <w:bCs/>
        </w:rPr>
        <w:t>Kovács-Ujvári</w:t>
      </w:r>
      <w:r w:rsidRPr="00197715">
        <w:rPr>
          <w:b/>
          <w:bCs/>
        </w:rPr>
        <w:t xml:space="preserve"> Orsolya: </w:t>
      </w:r>
      <w:hyperlink r:id="rId15" w:history="1">
        <w:r w:rsidRPr="00197715">
          <w:rPr>
            <w:rStyle w:val="Hiperhivatkozs"/>
            <w:b/>
            <w:bCs/>
          </w:rPr>
          <w:t>ujvari@mik.uni-pannon.hu</w:t>
        </w:r>
      </w:hyperlink>
    </w:p>
    <w:p w14:paraId="727E5DEE" w14:textId="7BB45A9B" w:rsidR="00197715" w:rsidRPr="00197715" w:rsidRDefault="00197715" w:rsidP="00197715">
      <w:pPr>
        <w:spacing w:before="100" w:beforeAutospacing="1" w:after="100" w:afterAutospacing="1"/>
        <w:rPr>
          <w:b/>
          <w:bCs/>
        </w:rPr>
      </w:pPr>
      <w:r w:rsidRPr="00197715">
        <w:rPr>
          <w:b/>
          <w:bCs/>
        </w:rPr>
        <w:t xml:space="preserve">MK: Dr. Tatjána Juzsakova: </w:t>
      </w:r>
      <w:hyperlink r:id="rId16" w:history="1">
        <w:r w:rsidRPr="00197715">
          <w:rPr>
            <w:rStyle w:val="Hiperhivatkozs"/>
            <w:b/>
            <w:bCs/>
          </w:rPr>
          <w:t>yuzhakova@almos.uni-pannon.hu</w:t>
        </w:r>
      </w:hyperlink>
    </w:p>
    <w:p w14:paraId="504E363C" w14:textId="7856F993" w:rsidR="00197715" w:rsidRDefault="00197715" w:rsidP="00197715">
      <w:pPr>
        <w:spacing w:before="100" w:beforeAutospacing="1" w:after="100" w:afterAutospacing="1"/>
        <w:rPr>
          <w:b/>
          <w:bCs/>
        </w:rPr>
      </w:pPr>
      <w:r w:rsidRPr="00197715">
        <w:rPr>
          <w:b/>
          <w:bCs/>
        </w:rPr>
        <w:t xml:space="preserve">MFTK: Dr. Bátyi Szilvia: </w:t>
      </w:r>
      <w:hyperlink r:id="rId17" w:history="1">
        <w:r w:rsidRPr="00197715">
          <w:rPr>
            <w:rStyle w:val="Hiperhivatkozs"/>
            <w:b/>
            <w:bCs/>
          </w:rPr>
          <w:t>szilviabatyi7@gmail.com</w:t>
        </w:r>
      </w:hyperlink>
    </w:p>
    <w:p w14:paraId="038D8071" w14:textId="783F42E9" w:rsidR="00197715" w:rsidRDefault="00197715" w:rsidP="00197715">
      <w:pPr>
        <w:spacing w:before="100" w:beforeAutospacing="1" w:after="100" w:afterAutospacing="1"/>
        <w:rPr>
          <w:b/>
          <w:bCs/>
        </w:rPr>
      </w:pPr>
      <w:r>
        <w:rPr>
          <w:b/>
          <w:bCs/>
        </w:rPr>
        <w:t xml:space="preserve">GKZ: Dr. Mészáros Ágnes: </w:t>
      </w:r>
      <w:hyperlink r:id="rId18" w:history="1">
        <w:r w:rsidRPr="00C975B8">
          <w:rPr>
            <w:rStyle w:val="Hiperhivatkozs"/>
            <w:b/>
            <w:bCs/>
          </w:rPr>
          <w:t>meszaros.agnes@zek.uni-pannon.hu</w:t>
        </w:r>
      </w:hyperlink>
    </w:p>
    <w:p w14:paraId="2DF6E539" w14:textId="77777777" w:rsidR="00197715" w:rsidRPr="00197715" w:rsidRDefault="00197715" w:rsidP="00197715">
      <w:pPr>
        <w:spacing w:before="100" w:beforeAutospacing="1" w:after="100" w:afterAutospacing="1"/>
        <w:rPr>
          <w:b/>
          <w:bCs/>
        </w:rPr>
      </w:pPr>
    </w:p>
    <w:p w14:paraId="79CE615E" w14:textId="77777777" w:rsidR="007B40CF" w:rsidRPr="007B40CF" w:rsidRDefault="007B40CF" w:rsidP="007A49FB">
      <w:pPr>
        <w:spacing w:before="100" w:beforeAutospacing="1" w:after="100" w:afterAutospacing="1"/>
        <w:rPr>
          <w:b/>
          <w:bCs/>
          <w:sz w:val="32"/>
          <w:szCs w:val="32"/>
          <w:u w:val="single"/>
        </w:rPr>
      </w:pPr>
      <w:r w:rsidRPr="007B40CF">
        <w:rPr>
          <w:b/>
          <w:bCs/>
          <w:sz w:val="32"/>
          <w:szCs w:val="32"/>
          <w:u w:val="single"/>
        </w:rPr>
        <w:t>Általános tájékoztatás</w:t>
      </w:r>
    </w:p>
    <w:p w14:paraId="0F0C03EF" w14:textId="77777777" w:rsidR="00951107" w:rsidRPr="00951107" w:rsidRDefault="00951107" w:rsidP="00951107">
      <w:pPr>
        <w:spacing w:before="100" w:beforeAutospacing="1" w:after="100" w:afterAutospacing="1"/>
      </w:pPr>
      <w:r w:rsidRPr="00951107">
        <w:rPr>
          <w:b/>
          <w:bCs/>
        </w:rPr>
        <w:t>1. A pályázattípus célja</w:t>
      </w:r>
    </w:p>
    <w:p w14:paraId="558E073E" w14:textId="77777777" w:rsidR="00951107" w:rsidRPr="00951107" w:rsidRDefault="00951107" w:rsidP="00951107">
      <w:pPr>
        <w:spacing w:before="100" w:beforeAutospacing="1" w:after="100" w:afterAutospacing="1"/>
        <w:jc w:val="both"/>
      </w:pPr>
      <w:r w:rsidRPr="00951107">
        <w:t>Célja, hogy lehetővé tegye oktatási, nyelvi és kulturális tapasztalatok megszerz</w:t>
      </w:r>
      <w:r w:rsidR="00331EE1">
        <w:t>ését egy másik program ország</w:t>
      </w:r>
      <w:r w:rsidRPr="00951107">
        <w:t xml:space="preserve"> felsőoktatási intézményben. A tanulmányi célú mobilitásnak elő kell segítenie a hallgató tanulmányi előmenetelét és személyes képességeinek fejlesztését.</w:t>
      </w:r>
    </w:p>
    <w:p w14:paraId="5C638409" w14:textId="77777777" w:rsidR="00951107" w:rsidRPr="00951107" w:rsidRDefault="00951107" w:rsidP="00951107">
      <w:pPr>
        <w:spacing w:before="100" w:beforeAutospacing="1" w:after="100" w:afterAutospacing="1"/>
        <w:jc w:val="both"/>
      </w:pPr>
      <w:r w:rsidRPr="00951107">
        <w:rPr>
          <w:b/>
          <w:bCs/>
        </w:rPr>
        <w:t>2. A pályázásra jogosultak köre</w:t>
      </w:r>
    </w:p>
    <w:p w14:paraId="38675B56" w14:textId="77777777" w:rsidR="00951107" w:rsidRPr="00951107" w:rsidRDefault="00951107" w:rsidP="00951107">
      <w:pPr>
        <w:spacing w:before="100" w:beforeAutospacing="1" w:after="100" w:afterAutospacing="1"/>
        <w:jc w:val="both"/>
      </w:pPr>
      <w:r w:rsidRPr="00951107">
        <w:t>Erasmus Charter for Higher Education tanúsítvánnyal rendelkező felsőoktatási intézmény beiratkozott hallgatói</w:t>
      </w:r>
      <w:r w:rsidRPr="005433B1">
        <w:t>.</w:t>
      </w:r>
    </w:p>
    <w:p w14:paraId="608C1093" w14:textId="77777777" w:rsidR="00951107" w:rsidRPr="00951107" w:rsidRDefault="00951107" w:rsidP="00951107">
      <w:pPr>
        <w:spacing w:before="100" w:beforeAutospacing="1" w:after="100" w:afterAutospacing="1"/>
        <w:jc w:val="both"/>
      </w:pPr>
      <w:r w:rsidRPr="00951107">
        <w:rPr>
          <w:b/>
          <w:bCs/>
        </w:rPr>
        <w:t>3. Támogatható tevékenységek</w:t>
      </w:r>
    </w:p>
    <w:p w14:paraId="1C060947" w14:textId="77777777" w:rsidR="00951107" w:rsidRPr="00951107" w:rsidRDefault="00951107" w:rsidP="00951107">
      <w:pPr>
        <w:numPr>
          <w:ilvl w:val="0"/>
          <w:numId w:val="18"/>
        </w:numPr>
        <w:spacing w:before="100" w:beforeAutospacing="1" w:after="100" w:afterAutospacing="1" w:line="276" w:lineRule="auto"/>
        <w:jc w:val="both"/>
      </w:pPr>
      <w:r w:rsidRPr="00951107">
        <w:t>felsőoktatási hallgatók tanulmányi célú mobilitása (hossza 3-12 hónap);</w:t>
      </w:r>
    </w:p>
    <w:p w14:paraId="5BAC1C26" w14:textId="77777777" w:rsidR="00951107" w:rsidRPr="00951107" w:rsidRDefault="00951107" w:rsidP="00951107">
      <w:pPr>
        <w:numPr>
          <w:ilvl w:val="0"/>
          <w:numId w:val="18"/>
        </w:numPr>
        <w:spacing w:before="100" w:beforeAutospacing="1" w:after="100" w:afterAutospacing="1" w:line="276" w:lineRule="auto"/>
        <w:jc w:val="both"/>
      </w:pPr>
      <w:r w:rsidRPr="00951107">
        <w:t>tanulmányok és szakmai gyakorlat kombinációja (hossza 3-12 hónap).</w:t>
      </w:r>
    </w:p>
    <w:p w14:paraId="69430855" w14:textId="77777777" w:rsidR="00951107" w:rsidRPr="00951107" w:rsidRDefault="00951107" w:rsidP="00951107">
      <w:pPr>
        <w:spacing w:before="100" w:beforeAutospacing="1" w:after="100" w:afterAutospacing="1"/>
        <w:jc w:val="both"/>
      </w:pPr>
      <w:r w:rsidRPr="00951107">
        <w:rPr>
          <w:b/>
          <w:bCs/>
        </w:rPr>
        <w:t>4. A programban részt vevő országok</w:t>
      </w:r>
    </w:p>
    <w:p w14:paraId="7BB3065D" w14:textId="77777777" w:rsidR="00951107" w:rsidRPr="00951107" w:rsidRDefault="00951107" w:rsidP="00951107">
      <w:pPr>
        <w:spacing w:before="100" w:beforeAutospacing="1" w:after="100" w:afterAutospacing="1"/>
        <w:jc w:val="both"/>
      </w:pPr>
      <w:r w:rsidRPr="00951107">
        <w:t>Az Európai Unió tagállamai (Ausztria, Belgium, Bulgária, Ciprus, Csehország, Dánia, Egyesült Királyság, Észtország, Finnország, Franciaország, Görögország, Hollandia, Horvátország, Írország, Lengyelország, Lettország, Litvánia, Luxembourg, Magyarország, Málta, Németország, Olaszország, Portugália, Románia, Spanyolország, Szlovákia, Szlovénia, Svédország)</w:t>
      </w:r>
      <w:r w:rsidRPr="005433B1">
        <w:t>.</w:t>
      </w:r>
    </w:p>
    <w:p w14:paraId="55567378" w14:textId="77777777" w:rsidR="008A0E8C" w:rsidRPr="00951107" w:rsidRDefault="00951107" w:rsidP="00951107">
      <w:pPr>
        <w:spacing w:before="100" w:beforeAutospacing="1" w:after="100" w:afterAutospacing="1"/>
        <w:jc w:val="both"/>
      </w:pPr>
      <w:r w:rsidRPr="00951107">
        <w:t>Nem EU tagállamként a programban szintén részt vesz: Macedónia Volt Jugoszláv Köztársaság, Izland, Liechtenstein, Norvégia, Törökország</w:t>
      </w:r>
      <w:r w:rsidR="005433B1">
        <w:t xml:space="preserve">. </w:t>
      </w:r>
      <w:r w:rsidR="008A0E8C" w:rsidRPr="005433B1">
        <w:t>Valamint Európán kívüli országok.</w:t>
      </w:r>
    </w:p>
    <w:p w14:paraId="33C83309" w14:textId="77777777" w:rsidR="00951107" w:rsidRPr="00951107" w:rsidRDefault="00951107" w:rsidP="00951107">
      <w:pPr>
        <w:spacing w:before="100" w:beforeAutospacing="1" w:after="100" w:afterAutospacing="1"/>
        <w:jc w:val="both"/>
      </w:pPr>
      <w:r w:rsidRPr="00951107">
        <w:rPr>
          <w:b/>
          <w:bCs/>
        </w:rPr>
        <w:t>5. Pályázati feltételek</w:t>
      </w:r>
    </w:p>
    <w:p w14:paraId="372E35EF" w14:textId="77777777" w:rsidR="00951107" w:rsidRPr="00951107" w:rsidRDefault="00951107" w:rsidP="00951107">
      <w:pPr>
        <w:numPr>
          <w:ilvl w:val="0"/>
          <w:numId w:val="19"/>
        </w:numPr>
        <w:spacing w:before="100" w:beforeAutospacing="1" w:after="100" w:afterAutospacing="1" w:line="276" w:lineRule="auto"/>
        <w:jc w:val="both"/>
      </w:pPr>
      <w:r w:rsidRPr="00951107">
        <w:t>A küldő és fogadó felsőoktatási intézmény ECHE tanúsítvánnyal rendelkezik.</w:t>
      </w:r>
    </w:p>
    <w:p w14:paraId="7EDCBD14" w14:textId="77777777" w:rsidR="00951107" w:rsidRPr="00951107" w:rsidRDefault="00951107" w:rsidP="00951107">
      <w:pPr>
        <w:numPr>
          <w:ilvl w:val="0"/>
          <w:numId w:val="19"/>
        </w:numPr>
        <w:spacing w:before="100" w:beforeAutospacing="1" w:after="100" w:afterAutospacing="1" w:line="276" w:lineRule="auto"/>
        <w:jc w:val="both"/>
      </w:pPr>
      <w:r w:rsidRPr="00951107">
        <w:t>A hallgató magyar állampolgár, vagy oklevélszerzésre irányuló tanulmányokat folytat az intézményben.</w:t>
      </w:r>
    </w:p>
    <w:p w14:paraId="293C0E8A" w14:textId="77777777" w:rsidR="00951107" w:rsidRPr="00951107" w:rsidRDefault="00951107" w:rsidP="00951107">
      <w:pPr>
        <w:numPr>
          <w:ilvl w:val="0"/>
          <w:numId w:val="19"/>
        </w:numPr>
        <w:spacing w:before="100" w:beforeAutospacing="1" w:after="100" w:afterAutospacing="1" w:line="276" w:lineRule="auto"/>
        <w:jc w:val="both"/>
      </w:pPr>
      <w:r w:rsidRPr="00951107">
        <w:t>Kiutazás legkorábban a felsőoktatási tanulmányok második évében.</w:t>
      </w:r>
    </w:p>
    <w:p w14:paraId="25A39A34" w14:textId="77777777" w:rsidR="00951107" w:rsidRPr="00951107" w:rsidRDefault="00951107" w:rsidP="00951107">
      <w:pPr>
        <w:numPr>
          <w:ilvl w:val="0"/>
          <w:numId w:val="19"/>
        </w:numPr>
        <w:spacing w:before="100" w:beforeAutospacing="1" w:after="100" w:afterAutospacing="1" w:line="276" w:lineRule="auto"/>
        <w:jc w:val="both"/>
      </w:pPr>
      <w:r w:rsidRPr="00951107">
        <w:t>A hallgató az intézményi elbíráláson megfelelt.</w:t>
      </w:r>
    </w:p>
    <w:p w14:paraId="45DBF236" w14:textId="77777777" w:rsidR="00951107" w:rsidRPr="00951107" w:rsidRDefault="00951107" w:rsidP="00951107">
      <w:pPr>
        <w:numPr>
          <w:ilvl w:val="0"/>
          <w:numId w:val="19"/>
        </w:numPr>
        <w:spacing w:before="100" w:beforeAutospacing="1" w:after="100" w:afterAutospacing="1" w:line="276" w:lineRule="auto"/>
        <w:jc w:val="both"/>
      </w:pPr>
      <w:r w:rsidRPr="00951107">
        <w:lastRenderedPageBreak/>
        <w:t>A hallgató nyelvi kompetenciáinak ellenőrzése megtörténik az Európai Bizottság által elvárt módon (on-line felmérés a kiválasztás után, illetve a hazaérkezés után).</w:t>
      </w:r>
    </w:p>
    <w:p w14:paraId="45659F37" w14:textId="77777777" w:rsidR="00951107" w:rsidRPr="00951107" w:rsidRDefault="00951107" w:rsidP="00951107">
      <w:pPr>
        <w:numPr>
          <w:ilvl w:val="0"/>
          <w:numId w:val="19"/>
        </w:numPr>
        <w:spacing w:before="100" w:beforeAutospacing="1" w:after="100" w:afterAutospacing="1" w:line="276" w:lineRule="auto"/>
        <w:jc w:val="both"/>
      </w:pPr>
      <w:r w:rsidRPr="00951107">
        <w:t xml:space="preserve">A tanulmányi időszak </w:t>
      </w:r>
      <w:r w:rsidRPr="00951107">
        <w:rPr>
          <w:i/>
          <w:iCs/>
        </w:rPr>
        <w:t xml:space="preserve">kombinálható </w:t>
      </w:r>
      <w:r w:rsidRPr="00951107">
        <w:t>szakmai gyakorlattal. Az egyetlen időszak azt jelenti, hogy a szakmai gyakorlatnak ugyanazon fogadó felsőoktatási intézmény felügyelete alatt kell lezajlania, mint ahol a diák a tanulmányait végzi; a két tevékenységnek egymást követően kell lezajlania. A „kombinált időszakra" vonatkozó támogatási összegek megegyeznek a tanulmányi időszakra vonatkozó rátákkal.</w:t>
      </w:r>
    </w:p>
    <w:p w14:paraId="2F921077" w14:textId="77777777" w:rsidR="00951107" w:rsidRPr="00951107" w:rsidRDefault="00951107" w:rsidP="00951107">
      <w:pPr>
        <w:numPr>
          <w:ilvl w:val="0"/>
          <w:numId w:val="19"/>
        </w:numPr>
        <w:spacing w:before="100" w:beforeAutospacing="1" w:after="100" w:afterAutospacing="1" w:line="276" w:lineRule="auto"/>
        <w:jc w:val="both"/>
      </w:pPr>
      <w:r w:rsidRPr="00951107">
        <w:t xml:space="preserve">Egy képzési ciklusban maximum 12 hónap összesített mobilitási időtartam (akkor is, ha </w:t>
      </w:r>
      <w:r w:rsidR="00E54BF3">
        <w:t>„</w:t>
      </w:r>
      <w:r w:rsidRPr="00951107">
        <w:t>zero grant</w:t>
      </w:r>
      <w:r w:rsidR="00E54BF3">
        <w:t>”</w:t>
      </w:r>
      <w:r w:rsidRPr="00951107">
        <w:t xml:space="preserve"> mobilitás). A korábban LLP-ben végzett mobilitási is hozzáadandó (akkor is, ha </w:t>
      </w:r>
      <w:r w:rsidR="00E54BF3">
        <w:t>„</w:t>
      </w:r>
      <w:r w:rsidRPr="00951107">
        <w:t>zero grant</w:t>
      </w:r>
      <w:r w:rsidR="00E54BF3">
        <w:t>” mobilitás)</w:t>
      </w:r>
    </w:p>
    <w:p w14:paraId="06B1B4B5" w14:textId="77777777" w:rsidR="00951107" w:rsidRPr="00951107" w:rsidRDefault="00951107" w:rsidP="00951107">
      <w:pPr>
        <w:numPr>
          <w:ilvl w:val="0"/>
          <w:numId w:val="19"/>
        </w:numPr>
        <w:spacing w:before="100" w:beforeAutospacing="1" w:after="100" w:afterAutospacing="1" w:line="276" w:lineRule="auto"/>
        <w:jc w:val="both"/>
      </w:pPr>
      <w:r w:rsidRPr="00951107">
        <w:t>A külföldi tanulmányok megkezdése előtt egy tartalmilag egyeztetett, írásbeli tanulmányi szerződés megkötése. A mobilitás alatt végzett tevékenységnek illeszkednie kell a hallgató képzési tervébe.</w:t>
      </w:r>
    </w:p>
    <w:p w14:paraId="63EC6CFC" w14:textId="77777777" w:rsidR="00951107" w:rsidRPr="00951107" w:rsidRDefault="00951107" w:rsidP="00951107">
      <w:pPr>
        <w:numPr>
          <w:ilvl w:val="0"/>
          <w:numId w:val="19"/>
        </w:numPr>
        <w:spacing w:before="100" w:beforeAutospacing="1" w:after="100" w:afterAutospacing="1" w:line="276" w:lineRule="auto"/>
        <w:jc w:val="both"/>
      </w:pPr>
      <w:r w:rsidRPr="00951107">
        <w:t>A tanulmányi időszak végén a külföldi fogadóintézménynek igazolást kell kiadnia az elvégzett tanulmányi programról és eredményekről.</w:t>
      </w:r>
    </w:p>
    <w:p w14:paraId="282279CD" w14:textId="77777777" w:rsidR="00951107" w:rsidRPr="00951107" w:rsidRDefault="00951107" w:rsidP="00951107">
      <w:pPr>
        <w:numPr>
          <w:ilvl w:val="0"/>
          <w:numId w:val="19"/>
        </w:numPr>
        <w:spacing w:before="100" w:beforeAutospacing="1" w:after="100" w:afterAutospacing="1" w:line="276" w:lineRule="auto"/>
        <w:jc w:val="both"/>
      </w:pPr>
      <w:r w:rsidRPr="00951107">
        <w:t xml:space="preserve">A küldő intézmény kötelessége a tanulmányi szerződésben vállalt, teljesített és igazolt tevékenységek </w:t>
      </w:r>
      <w:r w:rsidRPr="00951107">
        <w:rPr>
          <w:i/>
          <w:iCs/>
        </w:rPr>
        <w:t>teljes elfogadása</w:t>
      </w:r>
      <w:r w:rsidRPr="00951107">
        <w:t>.</w:t>
      </w:r>
    </w:p>
    <w:p w14:paraId="644E2638" w14:textId="77777777" w:rsidR="00951107" w:rsidRPr="00951107" w:rsidRDefault="00951107" w:rsidP="00951107">
      <w:pPr>
        <w:numPr>
          <w:ilvl w:val="0"/>
          <w:numId w:val="19"/>
        </w:numPr>
        <w:spacing w:before="100" w:beforeAutospacing="1" w:after="100" w:afterAutospacing="1" w:line="276" w:lineRule="auto"/>
        <w:jc w:val="both"/>
      </w:pPr>
      <w:r w:rsidRPr="00951107">
        <w:t>A hallgatók a külföldön töltött időszak folyamán is jogosultak az anyaintézményüknél kapott tanulmányi ösztöndíjra vagy egyéb hitel folyósítására.</w:t>
      </w:r>
    </w:p>
    <w:p w14:paraId="6EBB11A4" w14:textId="77777777" w:rsidR="00951107" w:rsidRPr="00951107" w:rsidRDefault="00951107" w:rsidP="00951107">
      <w:pPr>
        <w:spacing w:before="100" w:beforeAutospacing="1" w:after="100" w:afterAutospacing="1"/>
        <w:jc w:val="both"/>
      </w:pPr>
      <w:r w:rsidRPr="00951107">
        <w:rPr>
          <w:b/>
          <w:bCs/>
        </w:rPr>
        <w:t>6. Prioritások</w:t>
      </w:r>
    </w:p>
    <w:p w14:paraId="207044C1" w14:textId="77777777" w:rsidR="00951107" w:rsidRPr="00951107" w:rsidRDefault="00951107" w:rsidP="00951107">
      <w:pPr>
        <w:spacing w:before="100" w:beforeAutospacing="1" w:after="100" w:afterAutospacing="1"/>
        <w:jc w:val="both"/>
      </w:pPr>
      <w:r w:rsidRPr="00951107">
        <w:t>Az oktatás és képzés területén az alábbi prioritások kerültek meghatározásra:</w:t>
      </w:r>
    </w:p>
    <w:p w14:paraId="1551BEF9" w14:textId="77777777" w:rsidR="00951107" w:rsidRPr="00951107" w:rsidRDefault="00951107" w:rsidP="00951107">
      <w:pPr>
        <w:numPr>
          <w:ilvl w:val="0"/>
          <w:numId w:val="20"/>
        </w:numPr>
        <w:spacing w:before="100" w:beforeAutospacing="1" w:after="100" w:afterAutospacing="1" w:line="276" w:lineRule="auto"/>
        <w:jc w:val="both"/>
      </w:pPr>
      <w:r w:rsidRPr="00951107">
        <w:t>Készségek és kulcskompetenciák, mint a vállalkozókészség, digitális kompetenciák és többnyelvűség, továbbá újszerű és tanulóközpontú pedagógiai módszerek fejlesztése;</w:t>
      </w:r>
    </w:p>
    <w:p w14:paraId="7036B776" w14:textId="77777777" w:rsidR="00951107" w:rsidRPr="00951107" w:rsidRDefault="00951107" w:rsidP="00951107">
      <w:pPr>
        <w:numPr>
          <w:ilvl w:val="0"/>
          <w:numId w:val="20"/>
        </w:numPr>
        <w:spacing w:before="100" w:beforeAutospacing="1" w:after="100" w:afterAutospacing="1" w:line="276" w:lineRule="auto"/>
        <w:jc w:val="both"/>
      </w:pPr>
      <w:r w:rsidRPr="00951107">
        <w:t>Az információs és kommunikációs technológiák (IKT) használatának elősegítése az oktatásban, többek között nyitott oktatási segédanyagokhoz való hozzáférés, IKT-alapú tanítás és a digitális tartalmak felhasználói és előállítói jogainak és kötelezettségének átláthatósága révén;</w:t>
      </w:r>
    </w:p>
    <w:p w14:paraId="5DBD044A" w14:textId="77777777" w:rsidR="00951107" w:rsidRPr="00951107" w:rsidRDefault="00951107" w:rsidP="00951107">
      <w:pPr>
        <w:numPr>
          <w:ilvl w:val="0"/>
          <w:numId w:val="20"/>
        </w:numPr>
        <w:spacing w:before="100" w:beforeAutospacing="1" w:after="100" w:afterAutospacing="1" w:line="276" w:lineRule="auto"/>
        <w:jc w:val="both"/>
      </w:pPr>
      <w:r w:rsidRPr="00951107">
        <w:t>Készségek és végzettségek átláthatóságának és elismerésének javítása;</w:t>
      </w:r>
    </w:p>
    <w:p w14:paraId="23890D8A" w14:textId="77777777" w:rsidR="00951107" w:rsidRPr="00951107" w:rsidRDefault="00951107" w:rsidP="00951107">
      <w:pPr>
        <w:numPr>
          <w:ilvl w:val="0"/>
          <w:numId w:val="20"/>
        </w:numPr>
        <w:spacing w:before="100" w:beforeAutospacing="1" w:after="100" w:afterAutospacing="1" w:line="276" w:lineRule="auto"/>
        <w:jc w:val="both"/>
      </w:pPr>
      <w:r w:rsidRPr="00951107">
        <w:t>Az oktatás és képzés, illetve a készségek fejlesztése területén a beruházások és pénzügyi támogatások illeszkedésének elősegítése, valamint az oktatásba és képzésbe történő hatékony és fenntartható beruházások európai és nemzeti szinten történő megvitatásának ösztönzése az érintettek bevonásával.</w:t>
      </w:r>
    </w:p>
    <w:p w14:paraId="65E7CF09" w14:textId="77777777" w:rsidR="00951107" w:rsidRPr="00951107" w:rsidRDefault="00951107" w:rsidP="00951107">
      <w:pPr>
        <w:spacing w:before="100" w:beforeAutospacing="1" w:after="100" w:afterAutospacing="1"/>
        <w:jc w:val="both"/>
      </w:pPr>
      <w:r w:rsidRPr="00951107">
        <w:t>Továbbá</w:t>
      </w:r>
    </w:p>
    <w:p w14:paraId="6FA8078E" w14:textId="3AA273B9" w:rsidR="00951107" w:rsidRDefault="00951107" w:rsidP="00951107">
      <w:pPr>
        <w:numPr>
          <w:ilvl w:val="0"/>
          <w:numId w:val="21"/>
        </w:numPr>
        <w:spacing w:before="100" w:beforeAutospacing="1" w:after="100" w:afterAutospacing="1" w:line="276" w:lineRule="auto"/>
        <w:jc w:val="both"/>
      </w:pPr>
      <w:r w:rsidRPr="00951107">
        <w:t>A felsőoktatás esetében fontos szempont adott projekt hozzájárulása az európai felsőoktatási rendszerek modernizációjához, amint az a 2011-es EU Felsőoktatási ütemtervben meghatározásra került.</w:t>
      </w:r>
    </w:p>
    <w:p w14:paraId="053E6331" w14:textId="77777777" w:rsidR="00197715" w:rsidRDefault="00197715" w:rsidP="00197715">
      <w:pPr>
        <w:spacing w:before="100" w:beforeAutospacing="1" w:after="100" w:afterAutospacing="1" w:line="276" w:lineRule="auto"/>
        <w:jc w:val="both"/>
      </w:pPr>
    </w:p>
    <w:p w14:paraId="45700041" w14:textId="77777777" w:rsidR="00197715" w:rsidRDefault="00197715" w:rsidP="00197715">
      <w:pPr>
        <w:spacing w:before="100" w:beforeAutospacing="1" w:after="100" w:afterAutospacing="1" w:line="276" w:lineRule="auto"/>
        <w:jc w:val="both"/>
      </w:pPr>
    </w:p>
    <w:p w14:paraId="74C692F4" w14:textId="77777777" w:rsidR="00197715" w:rsidRDefault="00197715" w:rsidP="00197715">
      <w:pPr>
        <w:spacing w:before="100" w:beforeAutospacing="1" w:after="100" w:afterAutospacing="1" w:line="276" w:lineRule="auto"/>
        <w:jc w:val="both"/>
      </w:pPr>
    </w:p>
    <w:p w14:paraId="01009694" w14:textId="77777777" w:rsidR="00197715" w:rsidRDefault="00197715" w:rsidP="00197715">
      <w:pPr>
        <w:spacing w:before="100" w:beforeAutospacing="1" w:after="100" w:afterAutospacing="1" w:line="276" w:lineRule="auto"/>
        <w:jc w:val="both"/>
      </w:pPr>
    </w:p>
    <w:p w14:paraId="0E9D49AA" w14:textId="77777777" w:rsidR="00197715" w:rsidRDefault="00197715" w:rsidP="00197715">
      <w:pPr>
        <w:spacing w:before="100" w:beforeAutospacing="1" w:after="100" w:afterAutospacing="1" w:line="276" w:lineRule="auto"/>
        <w:jc w:val="both"/>
      </w:pPr>
    </w:p>
    <w:p w14:paraId="431FC471" w14:textId="77777777" w:rsidR="00197715" w:rsidRDefault="00197715" w:rsidP="00197715">
      <w:pPr>
        <w:spacing w:before="100" w:beforeAutospacing="1" w:after="100" w:afterAutospacing="1" w:line="276" w:lineRule="auto"/>
        <w:jc w:val="both"/>
      </w:pPr>
    </w:p>
    <w:p w14:paraId="34C0058C" w14:textId="77777777" w:rsidR="00197715" w:rsidRDefault="00197715" w:rsidP="00197715">
      <w:pPr>
        <w:spacing w:before="100" w:beforeAutospacing="1" w:after="100" w:afterAutospacing="1" w:line="276" w:lineRule="auto"/>
        <w:jc w:val="both"/>
      </w:pPr>
    </w:p>
    <w:p w14:paraId="45A1899A" w14:textId="77777777" w:rsidR="00197715" w:rsidRDefault="00197715" w:rsidP="00197715">
      <w:pPr>
        <w:spacing w:before="100" w:beforeAutospacing="1" w:after="100" w:afterAutospacing="1" w:line="276" w:lineRule="auto"/>
        <w:jc w:val="both"/>
      </w:pPr>
    </w:p>
    <w:p w14:paraId="6128A632" w14:textId="77777777" w:rsidR="00197715" w:rsidRPr="00951107" w:rsidRDefault="00197715" w:rsidP="00197715">
      <w:pPr>
        <w:spacing w:before="100" w:beforeAutospacing="1" w:after="100" w:afterAutospacing="1" w:line="276" w:lineRule="auto"/>
        <w:jc w:val="both"/>
      </w:pPr>
    </w:p>
    <w:p w14:paraId="7F0E7CFD" w14:textId="77777777" w:rsidR="00951107" w:rsidRPr="00951107" w:rsidRDefault="00951107" w:rsidP="00951107">
      <w:pPr>
        <w:spacing w:before="100" w:beforeAutospacing="1" w:after="100" w:afterAutospacing="1"/>
        <w:jc w:val="both"/>
      </w:pPr>
      <w:r w:rsidRPr="00951107">
        <w:rPr>
          <w:b/>
          <w:bCs/>
        </w:rPr>
        <w:t>7. A támogatás mértéke</w:t>
      </w:r>
    </w:p>
    <w:p w14:paraId="5A99C47B" w14:textId="77777777" w:rsidR="00951107" w:rsidRPr="00951107" w:rsidRDefault="00951107" w:rsidP="00951107">
      <w:pPr>
        <w:spacing w:before="100" w:beforeAutospacing="1" w:after="100" w:afterAutospacing="1"/>
        <w:jc w:val="both"/>
      </w:pPr>
      <w:r w:rsidRPr="00951107">
        <w:t>A támogatás a következő költségtípusokból tevődik össze:</w:t>
      </w:r>
    </w:p>
    <w:p w14:paraId="74E73A97" w14:textId="77777777" w:rsidR="00951107" w:rsidRPr="00951107" w:rsidRDefault="00951107" w:rsidP="00951107">
      <w:pPr>
        <w:numPr>
          <w:ilvl w:val="0"/>
          <w:numId w:val="22"/>
        </w:numPr>
        <w:spacing w:before="100" w:beforeAutospacing="1" w:after="100" w:afterAutospacing="1" w:line="276" w:lineRule="auto"/>
        <w:jc w:val="both"/>
      </w:pPr>
      <w:r w:rsidRPr="00951107">
        <w:t>Támogatás speciális igények esetén: fogyatékkal élő résztvevők esetében a tényleges költség alapján számolva</w:t>
      </w:r>
    </w:p>
    <w:p w14:paraId="35AAF6EE" w14:textId="33FC82B8" w:rsidR="00805501" w:rsidRPr="00951107" w:rsidRDefault="00951107" w:rsidP="00805501">
      <w:pPr>
        <w:numPr>
          <w:ilvl w:val="0"/>
          <w:numId w:val="22"/>
        </w:numPr>
        <w:spacing w:before="100" w:beforeAutospacing="1" w:after="100" w:afterAutospacing="1" w:line="276" w:lineRule="auto"/>
        <w:jc w:val="both"/>
      </w:pPr>
      <w:r w:rsidRPr="00951107">
        <w:t>Nyelvi felkészítés támogatása: az Európai Bizottság online felkészítő rendszerével támogatott nyelveken kívüli nyelvi felkészítés esetében lehetséges a szervezési támogatásból</w:t>
      </w:r>
    </w:p>
    <w:p w14:paraId="30DDD9CB" w14:textId="77777777" w:rsidR="00951107" w:rsidRPr="00951107" w:rsidRDefault="00951107" w:rsidP="00F139AA">
      <w:pPr>
        <w:numPr>
          <w:ilvl w:val="0"/>
          <w:numId w:val="22"/>
        </w:numPr>
        <w:spacing w:before="100" w:beforeAutospacing="1" w:after="200" w:afterAutospacing="1" w:line="276" w:lineRule="auto"/>
        <w:jc w:val="both"/>
        <w:rPr>
          <w:rFonts w:eastAsia="Calibri"/>
          <w:lang w:eastAsia="en-US"/>
        </w:rPr>
      </w:pPr>
      <w:r w:rsidRPr="00951107">
        <w:t>Hallgatói ösztöndíj mértéke:</w:t>
      </w:r>
    </w:p>
    <w:tbl>
      <w:tblPr>
        <w:tblW w:w="7965" w:type="dxa"/>
        <w:jc w:val="center"/>
        <w:tblCellSpacing w:w="15" w:type="dxa"/>
        <w:tblCellMar>
          <w:top w:w="75" w:type="dxa"/>
          <w:left w:w="75" w:type="dxa"/>
          <w:bottom w:w="75" w:type="dxa"/>
          <w:right w:w="75" w:type="dxa"/>
        </w:tblCellMar>
        <w:tblLook w:val="04A0" w:firstRow="1" w:lastRow="0" w:firstColumn="1" w:lastColumn="0" w:noHBand="0" w:noVBand="1"/>
      </w:tblPr>
      <w:tblGrid>
        <w:gridCol w:w="6234"/>
        <w:gridCol w:w="1731"/>
      </w:tblGrid>
      <w:tr w:rsidR="007A49FB" w:rsidRPr="005433B1" w14:paraId="046F71CE" w14:textId="77777777" w:rsidTr="00F139AA">
        <w:trPr>
          <w:tblCellSpacing w:w="15" w:type="dxa"/>
          <w:jc w:val="center"/>
        </w:trPr>
        <w:tc>
          <w:tcPr>
            <w:tcW w:w="0" w:type="auto"/>
            <w:vAlign w:val="center"/>
            <w:hideMark/>
          </w:tcPr>
          <w:p w14:paraId="0DFE5222" w14:textId="77777777" w:rsidR="007A49FB" w:rsidRPr="005433B1" w:rsidRDefault="007A49FB" w:rsidP="00F139AA">
            <w:r w:rsidRPr="005433B1">
              <w:rPr>
                <w:b/>
                <w:bCs/>
              </w:rPr>
              <w:t>Fogadó ország</w:t>
            </w:r>
          </w:p>
        </w:tc>
        <w:tc>
          <w:tcPr>
            <w:tcW w:w="0" w:type="auto"/>
            <w:vAlign w:val="center"/>
            <w:hideMark/>
          </w:tcPr>
          <w:p w14:paraId="70FCB670" w14:textId="77777777" w:rsidR="007A49FB" w:rsidRPr="005433B1" w:rsidRDefault="002F4E81" w:rsidP="00F139AA">
            <w:r>
              <w:rPr>
                <w:b/>
                <w:bCs/>
              </w:rPr>
              <w:t>tanulmányi ösztöndíj</w:t>
            </w:r>
          </w:p>
        </w:tc>
      </w:tr>
      <w:tr w:rsidR="007A49FB" w:rsidRPr="005433B1" w14:paraId="61BD2520" w14:textId="77777777" w:rsidTr="00F139AA">
        <w:trPr>
          <w:tblCellSpacing w:w="15" w:type="dxa"/>
          <w:jc w:val="center"/>
        </w:trPr>
        <w:tc>
          <w:tcPr>
            <w:tcW w:w="0" w:type="auto"/>
            <w:vAlign w:val="center"/>
            <w:hideMark/>
          </w:tcPr>
          <w:p w14:paraId="065A7E2E" w14:textId="77777777" w:rsidR="007A49FB" w:rsidRPr="005433B1" w:rsidRDefault="007A49FB" w:rsidP="00F139AA">
            <w:pPr>
              <w:rPr>
                <w:u w:val="single"/>
              </w:rPr>
            </w:pPr>
            <w:r w:rsidRPr="005433B1">
              <w:rPr>
                <w:u w:val="single"/>
              </w:rPr>
              <w:t>Magas megélhetési költségű célországok</w:t>
            </w:r>
          </w:p>
          <w:p w14:paraId="5F624CEA" w14:textId="77777777" w:rsidR="007A49FB" w:rsidRPr="005433B1" w:rsidRDefault="00F54E7D" w:rsidP="00F139AA">
            <w:r w:rsidRPr="00777F00">
              <w:t>(</w:t>
            </w:r>
            <w:r>
              <w:t xml:space="preserve">Dánia, Finnország, </w:t>
            </w:r>
            <w:r w:rsidRPr="00777F00">
              <w:t xml:space="preserve">Írország, </w:t>
            </w:r>
            <w:r>
              <w:t xml:space="preserve">Izland, </w:t>
            </w:r>
            <w:r w:rsidRPr="00777F00">
              <w:t xml:space="preserve">Liechtenstein, </w:t>
            </w:r>
            <w:r>
              <w:t xml:space="preserve">Luxemburg, </w:t>
            </w:r>
            <w:r w:rsidRPr="00777F00">
              <w:t>Norvégia, Svédország</w:t>
            </w:r>
            <w:r>
              <w:t>, Nagy-Britannia</w:t>
            </w:r>
            <w:r w:rsidRPr="00777F00">
              <w:t>)</w:t>
            </w:r>
          </w:p>
        </w:tc>
        <w:tc>
          <w:tcPr>
            <w:tcW w:w="0" w:type="auto"/>
            <w:vAlign w:val="center"/>
            <w:hideMark/>
          </w:tcPr>
          <w:p w14:paraId="005398E3" w14:textId="77777777" w:rsidR="007A49FB" w:rsidRPr="005433B1" w:rsidRDefault="00AA5C45" w:rsidP="00F139AA">
            <w:pPr>
              <w:jc w:val="center"/>
            </w:pPr>
            <w:r w:rsidRPr="005433B1">
              <w:t>5</w:t>
            </w:r>
            <w:r w:rsidR="00F54E7D">
              <w:t>2</w:t>
            </w:r>
            <w:r w:rsidR="007A49FB" w:rsidRPr="005433B1">
              <w:t>0 € / hó</w:t>
            </w:r>
          </w:p>
        </w:tc>
      </w:tr>
      <w:tr w:rsidR="007A49FB" w:rsidRPr="005433B1" w14:paraId="36558A47" w14:textId="77777777" w:rsidTr="00F139AA">
        <w:trPr>
          <w:tblCellSpacing w:w="15" w:type="dxa"/>
          <w:jc w:val="center"/>
        </w:trPr>
        <w:tc>
          <w:tcPr>
            <w:tcW w:w="0" w:type="auto"/>
            <w:vAlign w:val="center"/>
            <w:hideMark/>
          </w:tcPr>
          <w:p w14:paraId="452FF873" w14:textId="77777777" w:rsidR="007A49FB" w:rsidRPr="005433B1" w:rsidRDefault="007A49FB" w:rsidP="00F139AA">
            <w:pPr>
              <w:rPr>
                <w:u w:val="single"/>
              </w:rPr>
            </w:pPr>
            <w:r w:rsidRPr="005433B1">
              <w:rPr>
                <w:u w:val="single"/>
              </w:rPr>
              <w:t>Közepes megélhetési költségű célországok</w:t>
            </w:r>
          </w:p>
          <w:p w14:paraId="0E176717" w14:textId="77777777" w:rsidR="007A49FB" w:rsidRPr="005433B1" w:rsidRDefault="00F54E7D" w:rsidP="00F139AA">
            <w:r w:rsidRPr="00777F00">
              <w:t>(</w:t>
            </w:r>
            <w:r>
              <w:t xml:space="preserve">Ausztria, </w:t>
            </w:r>
            <w:r w:rsidRPr="00777F00">
              <w:t xml:space="preserve">Belgium, Ciprus, </w:t>
            </w:r>
            <w:r>
              <w:t>Németország</w:t>
            </w:r>
            <w:r w:rsidRPr="00777F00">
              <w:t xml:space="preserve">, Görögország, </w:t>
            </w:r>
            <w:r>
              <w:t xml:space="preserve">Spanyolország, Franciaország, Olaszország, </w:t>
            </w:r>
            <w:r w:rsidRPr="00777F00">
              <w:t xml:space="preserve">Hollandia, </w:t>
            </w:r>
            <w:r>
              <w:t>Málta, Portugália</w:t>
            </w:r>
            <w:r w:rsidRPr="00777F00">
              <w:t>)</w:t>
            </w:r>
          </w:p>
        </w:tc>
        <w:tc>
          <w:tcPr>
            <w:tcW w:w="0" w:type="auto"/>
            <w:vAlign w:val="center"/>
            <w:hideMark/>
          </w:tcPr>
          <w:p w14:paraId="6CAC5743" w14:textId="4FEA01D9" w:rsidR="007A49FB" w:rsidRPr="005433B1" w:rsidRDefault="001534D2" w:rsidP="00F139AA">
            <w:pPr>
              <w:jc w:val="center"/>
            </w:pPr>
            <w:r>
              <w:t>520</w:t>
            </w:r>
            <w:r w:rsidR="007A49FB" w:rsidRPr="005433B1">
              <w:t xml:space="preserve"> € / hó</w:t>
            </w:r>
          </w:p>
        </w:tc>
      </w:tr>
      <w:tr w:rsidR="007A49FB" w:rsidRPr="005433B1" w14:paraId="26A7F3FC" w14:textId="77777777" w:rsidTr="00F139AA">
        <w:trPr>
          <w:tblCellSpacing w:w="15" w:type="dxa"/>
          <w:jc w:val="center"/>
        </w:trPr>
        <w:tc>
          <w:tcPr>
            <w:tcW w:w="0" w:type="auto"/>
            <w:vAlign w:val="center"/>
            <w:hideMark/>
          </w:tcPr>
          <w:p w14:paraId="0130D65D" w14:textId="77777777" w:rsidR="007A49FB" w:rsidRPr="005433B1" w:rsidRDefault="007A49FB" w:rsidP="00F139AA">
            <w:pPr>
              <w:rPr>
                <w:u w:val="single"/>
              </w:rPr>
            </w:pPr>
            <w:r w:rsidRPr="005433B1">
              <w:rPr>
                <w:u w:val="single"/>
              </w:rPr>
              <w:t>Alacsonyabb megélhetési költségű célországok</w:t>
            </w:r>
          </w:p>
          <w:p w14:paraId="6498F08D" w14:textId="77777777" w:rsidR="007A49FB" w:rsidRPr="005433B1" w:rsidRDefault="00F54E7D" w:rsidP="00F139AA">
            <w:r w:rsidRPr="00777F00">
              <w:t xml:space="preserve">(Bulgária, </w:t>
            </w:r>
            <w:r>
              <w:t xml:space="preserve">Csehország, </w:t>
            </w:r>
            <w:r w:rsidRPr="00777F00">
              <w:t xml:space="preserve">Észtország, </w:t>
            </w:r>
            <w:r>
              <w:t xml:space="preserve">Horvátország, </w:t>
            </w:r>
            <w:r w:rsidRPr="00777F00">
              <w:t xml:space="preserve">Lettország, Litvánia, </w:t>
            </w:r>
            <w:r>
              <w:t>Lengyelország, Románia, Szlovákia, Szlovénia, Macedónia, Törökország</w:t>
            </w:r>
            <w:r w:rsidRPr="00777F00">
              <w:t>)</w:t>
            </w:r>
          </w:p>
        </w:tc>
        <w:tc>
          <w:tcPr>
            <w:tcW w:w="0" w:type="auto"/>
            <w:vAlign w:val="center"/>
            <w:hideMark/>
          </w:tcPr>
          <w:p w14:paraId="16305B60" w14:textId="781BBAFF" w:rsidR="007A49FB" w:rsidRPr="005433B1" w:rsidRDefault="00AA5C45" w:rsidP="00F139AA">
            <w:pPr>
              <w:jc w:val="center"/>
            </w:pPr>
            <w:r w:rsidRPr="005433B1">
              <w:t>4</w:t>
            </w:r>
            <w:r w:rsidR="001534D2">
              <w:t>7</w:t>
            </w:r>
            <w:r w:rsidR="00F54E7D">
              <w:t>0</w:t>
            </w:r>
            <w:r w:rsidR="007A49FB" w:rsidRPr="005433B1">
              <w:t xml:space="preserve"> € / hó</w:t>
            </w:r>
          </w:p>
        </w:tc>
      </w:tr>
      <w:tr w:rsidR="007A49FB" w:rsidRPr="005433B1" w14:paraId="2AAEABAD" w14:textId="77777777" w:rsidTr="00F139AA">
        <w:trPr>
          <w:tblCellSpacing w:w="15" w:type="dxa"/>
          <w:jc w:val="center"/>
        </w:trPr>
        <w:tc>
          <w:tcPr>
            <w:tcW w:w="0" w:type="auto"/>
            <w:vAlign w:val="center"/>
            <w:hideMark/>
          </w:tcPr>
          <w:p w14:paraId="471A555C" w14:textId="77777777" w:rsidR="007A49FB" w:rsidRPr="005433B1" w:rsidRDefault="007A49FB" w:rsidP="00F139AA">
            <w:r w:rsidRPr="005433B1">
              <w:t>Rendkívüli támogatás: hátrányos helyzetű hallgatóknak</w:t>
            </w:r>
          </w:p>
        </w:tc>
        <w:tc>
          <w:tcPr>
            <w:tcW w:w="0" w:type="auto"/>
            <w:vAlign w:val="center"/>
            <w:hideMark/>
          </w:tcPr>
          <w:p w14:paraId="6E0E7A67" w14:textId="77777777" w:rsidR="007A49FB" w:rsidRPr="005433B1" w:rsidRDefault="000C5BB5" w:rsidP="00F139AA">
            <w:pPr>
              <w:spacing w:after="240"/>
              <w:jc w:val="center"/>
            </w:pPr>
            <w:r>
              <w:t>2</w:t>
            </w:r>
            <w:r w:rsidR="007D5EFC" w:rsidRPr="005433B1">
              <w:t>00 € / hó</w:t>
            </w:r>
          </w:p>
        </w:tc>
      </w:tr>
    </w:tbl>
    <w:p w14:paraId="1299C43A" w14:textId="77777777" w:rsidR="007A49FB" w:rsidRDefault="007A49FB" w:rsidP="007A49FB">
      <w:pPr>
        <w:pStyle w:val="Szvegtrzs"/>
        <w:spacing w:after="0"/>
        <w:rPr>
          <w:sz w:val="24"/>
        </w:rPr>
      </w:pPr>
    </w:p>
    <w:p w14:paraId="130F2125" w14:textId="77777777" w:rsidR="00805501" w:rsidRDefault="00805501" w:rsidP="00805501">
      <w:pPr>
        <w:pStyle w:val="Szvegtrzs"/>
        <w:spacing w:after="0"/>
        <w:jc w:val="center"/>
        <w:rPr>
          <w:b/>
          <w:sz w:val="24"/>
        </w:rPr>
      </w:pPr>
    </w:p>
    <w:p w14:paraId="68566BA0" w14:textId="77777777" w:rsidR="00805501" w:rsidRDefault="00805501" w:rsidP="00805501">
      <w:pPr>
        <w:pStyle w:val="Szvegtrzs"/>
        <w:spacing w:after="0"/>
        <w:jc w:val="center"/>
        <w:rPr>
          <w:b/>
          <w:sz w:val="24"/>
        </w:rPr>
      </w:pPr>
    </w:p>
    <w:p w14:paraId="7ACFDF60" w14:textId="48D8F2AB" w:rsidR="00805501" w:rsidRPr="00805501" w:rsidRDefault="00805501" w:rsidP="00805501">
      <w:pPr>
        <w:pStyle w:val="Szvegtrzs"/>
        <w:spacing w:after="0"/>
        <w:jc w:val="center"/>
        <w:rPr>
          <w:b/>
          <w:sz w:val="24"/>
        </w:rPr>
      </w:pPr>
      <w:r w:rsidRPr="00805501">
        <w:rPr>
          <w:b/>
          <w:sz w:val="24"/>
        </w:rPr>
        <w:t>Sikeres pályázást kívánunk!</w:t>
      </w:r>
    </w:p>
    <w:p w14:paraId="1BFEA510" w14:textId="77777777" w:rsidR="00805501" w:rsidRPr="00805501" w:rsidRDefault="00805501" w:rsidP="00805501">
      <w:pPr>
        <w:pStyle w:val="Szvegtrzs"/>
        <w:spacing w:after="0"/>
        <w:jc w:val="center"/>
        <w:rPr>
          <w:b/>
          <w:sz w:val="24"/>
        </w:rPr>
      </w:pPr>
    </w:p>
    <w:p w14:paraId="13B95AB1" w14:textId="45E27711" w:rsidR="00805501" w:rsidRPr="00805501" w:rsidRDefault="00805501" w:rsidP="00805501">
      <w:pPr>
        <w:pStyle w:val="Szvegtrzs"/>
        <w:spacing w:after="0"/>
        <w:jc w:val="center"/>
        <w:rPr>
          <w:b/>
          <w:sz w:val="24"/>
        </w:rPr>
      </w:pPr>
      <w:r w:rsidRPr="00805501">
        <w:rPr>
          <w:b/>
          <w:sz w:val="24"/>
        </w:rPr>
        <w:t>(Pannon Egyetem, Nemzetközi Iroda)</w:t>
      </w:r>
    </w:p>
    <w:sectPr w:rsidR="00805501" w:rsidRPr="00805501" w:rsidSect="00E54BF3">
      <w:pgSz w:w="11906" w:h="16838"/>
      <w:pgMar w:top="426"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0F258" w14:textId="77777777" w:rsidR="00271DB5" w:rsidRDefault="00271DB5" w:rsidP="000728CD">
      <w:r>
        <w:separator/>
      </w:r>
    </w:p>
  </w:endnote>
  <w:endnote w:type="continuationSeparator" w:id="0">
    <w:p w14:paraId="4000B64F" w14:textId="77777777" w:rsidR="00271DB5" w:rsidRDefault="00271DB5" w:rsidP="0007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EF32D" w14:textId="77777777" w:rsidR="00271DB5" w:rsidRDefault="00271DB5" w:rsidP="000728CD">
      <w:r>
        <w:separator/>
      </w:r>
    </w:p>
  </w:footnote>
  <w:footnote w:type="continuationSeparator" w:id="0">
    <w:p w14:paraId="2487A09B" w14:textId="77777777" w:rsidR="00271DB5" w:rsidRDefault="00271DB5" w:rsidP="00072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32E3B5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3A1FCF"/>
    <w:multiLevelType w:val="multilevel"/>
    <w:tmpl w:val="1F32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55499"/>
    <w:multiLevelType w:val="hybridMultilevel"/>
    <w:tmpl w:val="5B18208A"/>
    <w:lvl w:ilvl="0" w:tplc="55808DDC">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800F5"/>
    <w:multiLevelType w:val="hybridMultilevel"/>
    <w:tmpl w:val="D5AA85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7B04EE"/>
    <w:multiLevelType w:val="hybridMultilevel"/>
    <w:tmpl w:val="77489824"/>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830A2"/>
    <w:multiLevelType w:val="multilevel"/>
    <w:tmpl w:val="F8DC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276DB"/>
    <w:multiLevelType w:val="hybridMultilevel"/>
    <w:tmpl w:val="C0446E8A"/>
    <w:lvl w:ilvl="0" w:tplc="14A0978A">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70C06"/>
    <w:multiLevelType w:val="multilevel"/>
    <w:tmpl w:val="F53A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D400A"/>
    <w:multiLevelType w:val="singleLevel"/>
    <w:tmpl w:val="CF52214E"/>
    <w:lvl w:ilvl="0">
      <w:start w:val="1"/>
      <w:numFmt w:val="decimal"/>
      <w:lvlText w:val="%1."/>
      <w:lvlJc w:val="left"/>
      <w:pPr>
        <w:tabs>
          <w:tab w:val="num" w:pos="360"/>
        </w:tabs>
        <w:ind w:left="360" w:hanging="360"/>
      </w:pPr>
      <w:rPr>
        <w:rFonts w:ascii="Arial Narrow" w:hAnsi="Arial Narrow" w:hint="default"/>
        <w:b w:val="0"/>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094DAF"/>
    <w:multiLevelType w:val="multilevel"/>
    <w:tmpl w:val="08C4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84B29"/>
    <w:multiLevelType w:val="multilevel"/>
    <w:tmpl w:val="55D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12BC2"/>
    <w:multiLevelType w:val="multilevel"/>
    <w:tmpl w:val="CA24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36AD"/>
    <w:multiLevelType w:val="multilevel"/>
    <w:tmpl w:val="B456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97358"/>
    <w:multiLevelType w:val="hybridMultilevel"/>
    <w:tmpl w:val="88FA4DE4"/>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26F3D"/>
    <w:multiLevelType w:val="hybridMultilevel"/>
    <w:tmpl w:val="8A8EE750"/>
    <w:lvl w:ilvl="0" w:tplc="788AC1A2">
      <w:start w:val="1"/>
      <w:numFmt w:val="bullet"/>
      <w:pStyle w:val="Felsorols2"/>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47751E4D"/>
    <w:multiLevelType w:val="multilevel"/>
    <w:tmpl w:val="71E2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72B6E"/>
    <w:multiLevelType w:val="multilevel"/>
    <w:tmpl w:val="8C0A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22C2B"/>
    <w:multiLevelType w:val="multilevel"/>
    <w:tmpl w:val="3FE8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160D4"/>
    <w:multiLevelType w:val="multilevel"/>
    <w:tmpl w:val="D140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24AB3"/>
    <w:multiLevelType w:val="hybridMultilevel"/>
    <w:tmpl w:val="5B18208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317969"/>
    <w:multiLevelType w:val="hybridMultilevel"/>
    <w:tmpl w:val="D2603BD6"/>
    <w:lvl w:ilvl="0" w:tplc="EA9E354A">
      <w:start w:val="1"/>
      <w:numFmt w:val="bullet"/>
      <w:lvlText w:val=""/>
      <w:lvlJc w:val="left"/>
      <w:pPr>
        <w:tabs>
          <w:tab w:val="num" w:pos="928"/>
        </w:tabs>
        <w:ind w:left="928" w:hanging="360"/>
      </w:pPr>
      <w:rPr>
        <w:rFonts w:ascii="Wingdings" w:hAnsi="Wingdings" w:hint="default"/>
      </w:rPr>
    </w:lvl>
    <w:lvl w:ilvl="1" w:tplc="040E0003" w:tentative="1">
      <w:start w:val="1"/>
      <w:numFmt w:val="bullet"/>
      <w:lvlText w:val="o"/>
      <w:lvlJc w:val="left"/>
      <w:pPr>
        <w:tabs>
          <w:tab w:val="num" w:pos="1648"/>
        </w:tabs>
        <w:ind w:left="1648" w:hanging="360"/>
      </w:pPr>
      <w:rPr>
        <w:rFonts w:ascii="Courier New" w:hAnsi="Courier New" w:hint="default"/>
      </w:rPr>
    </w:lvl>
    <w:lvl w:ilvl="2" w:tplc="040E0005" w:tentative="1">
      <w:start w:val="1"/>
      <w:numFmt w:val="bullet"/>
      <w:lvlText w:val=""/>
      <w:lvlJc w:val="left"/>
      <w:pPr>
        <w:tabs>
          <w:tab w:val="num" w:pos="2368"/>
        </w:tabs>
        <w:ind w:left="2368" w:hanging="360"/>
      </w:pPr>
      <w:rPr>
        <w:rFonts w:ascii="Wingdings" w:hAnsi="Wingdings" w:hint="default"/>
      </w:rPr>
    </w:lvl>
    <w:lvl w:ilvl="3" w:tplc="040E0001" w:tentative="1">
      <w:start w:val="1"/>
      <w:numFmt w:val="bullet"/>
      <w:lvlText w:val=""/>
      <w:lvlJc w:val="left"/>
      <w:pPr>
        <w:tabs>
          <w:tab w:val="num" w:pos="3088"/>
        </w:tabs>
        <w:ind w:left="3088" w:hanging="360"/>
      </w:pPr>
      <w:rPr>
        <w:rFonts w:ascii="Symbol" w:hAnsi="Symbol" w:hint="default"/>
      </w:rPr>
    </w:lvl>
    <w:lvl w:ilvl="4" w:tplc="040E0003" w:tentative="1">
      <w:start w:val="1"/>
      <w:numFmt w:val="bullet"/>
      <w:lvlText w:val="o"/>
      <w:lvlJc w:val="left"/>
      <w:pPr>
        <w:tabs>
          <w:tab w:val="num" w:pos="3808"/>
        </w:tabs>
        <w:ind w:left="3808" w:hanging="360"/>
      </w:pPr>
      <w:rPr>
        <w:rFonts w:ascii="Courier New" w:hAnsi="Courier New" w:hint="default"/>
      </w:rPr>
    </w:lvl>
    <w:lvl w:ilvl="5" w:tplc="040E0005" w:tentative="1">
      <w:start w:val="1"/>
      <w:numFmt w:val="bullet"/>
      <w:lvlText w:val=""/>
      <w:lvlJc w:val="left"/>
      <w:pPr>
        <w:tabs>
          <w:tab w:val="num" w:pos="4528"/>
        </w:tabs>
        <w:ind w:left="4528" w:hanging="360"/>
      </w:pPr>
      <w:rPr>
        <w:rFonts w:ascii="Wingdings" w:hAnsi="Wingdings" w:hint="default"/>
      </w:rPr>
    </w:lvl>
    <w:lvl w:ilvl="6" w:tplc="040E0001" w:tentative="1">
      <w:start w:val="1"/>
      <w:numFmt w:val="bullet"/>
      <w:lvlText w:val=""/>
      <w:lvlJc w:val="left"/>
      <w:pPr>
        <w:tabs>
          <w:tab w:val="num" w:pos="5248"/>
        </w:tabs>
        <w:ind w:left="5248" w:hanging="360"/>
      </w:pPr>
      <w:rPr>
        <w:rFonts w:ascii="Symbol" w:hAnsi="Symbol" w:hint="default"/>
      </w:rPr>
    </w:lvl>
    <w:lvl w:ilvl="7" w:tplc="040E0003" w:tentative="1">
      <w:start w:val="1"/>
      <w:numFmt w:val="bullet"/>
      <w:lvlText w:val="o"/>
      <w:lvlJc w:val="left"/>
      <w:pPr>
        <w:tabs>
          <w:tab w:val="num" w:pos="5968"/>
        </w:tabs>
        <w:ind w:left="5968" w:hanging="360"/>
      </w:pPr>
      <w:rPr>
        <w:rFonts w:ascii="Courier New" w:hAnsi="Courier New" w:hint="default"/>
      </w:rPr>
    </w:lvl>
    <w:lvl w:ilvl="8" w:tplc="040E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61E9741C"/>
    <w:multiLevelType w:val="hybridMultilevel"/>
    <w:tmpl w:val="6F463E76"/>
    <w:lvl w:ilvl="0" w:tplc="040E0005">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3C78F6"/>
    <w:multiLevelType w:val="hybridMultilevel"/>
    <w:tmpl w:val="A002DF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8"/>
  </w:num>
  <w:num w:numId="4">
    <w:abstractNumId w:val="2"/>
  </w:num>
  <w:num w:numId="5">
    <w:abstractNumId w:val="19"/>
  </w:num>
  <w:num w:numId="6">
    <w:abstractNumId w:val="0"/>
  </w:num>
  <w:num w:numId="7">
    <w:abstractNumId w:val="6"/>
  </w:num>
  <w:num w:numId="8">
    <w:abstractNumId w:val="20"/>
  </w:num>
  <w:num w:numId="9">
    <w:abstractNumId w:val="3"/>
  </w:num>
  <w:num w:numId="10">
    <w:abstractNumId w:val="5"/>
  </w:num>
  <w:num w:numId="11">
    <w:abstractNumId w:val="9"/>
  </w:num>
  <w:num w:numId="12">
    <w:abstractNumId w:val="7"/>
  </w:num>
  <w:num w:numId="13">
    <w:abstractNumId w:val="16"/>
  </w:num>
  <w:num w:numId="14">
    <w:abstractNumId w:val="10"/>
  </w:num>
  <w:num w:numId="15">
    <w:abstractNumId w:val="1"/>
  </w:num>
  <w:num w:numId="16">
    <w:abstractNumId w:val="22"/>
  </w:num>
  <w:num w:numId="17">
    <w:abstractNumId w:val="4"/>
  </w:num>
  <w:num w:numId="18">
    <w:abstractNumId w:val="15"/>
  </w:num>
  <w:num w:numId="19">
    <w:abstractNumId w:val="17"/>
  </w:num>
  <w:num w:numId="20">
    <w:abstractNumId w:val="18"/>
  </w:num>
  <w:num w:numId="21">
    <w:abstractNumId w:val="11"/>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ED"/>
    <w:rsid w:val="0000337D"/>
    <w:rsid w:val="00015168"/>
    <w:rsid w:val="00015AA6"/>
    <w:rsid w:val="00023E0D"/>
    <w:rsid w:val="000309F9"/>
    <w:rsid w:val="0003482F"/>
    <w:rsid w:val="000660E7"/>
    <w:rsid w:val="000728CD"/>
    <w:rsid w:val="00073383"/>
    <w:rsid w:val="0008294A"/>
    <w:rsid w:val="00087FF5"/>
    <w:rsid w:val="0009311A"/>
    <w:rsid w:val="00093F3D"/>
    <w:rsid w:val="000C39D7"/>
    <w:rsid w:val="000C5BB5"/>
    <w:rsid w:val="000F0305"/>
    <w:rsid w:val="000F7CA2"/>
    <w:rsid w:val="0010213D"/>
    <w:rsid w:val="001054D0"/>
    <w:rsid w:val="0010641F"/>
    <w:rsid w:val="00110C3A"/>
    <w:rsid w:val="001217E9"/>
    <w:rsid w:val="001534D2"/>
    <w:rsid w:val="001551AD"/>
    <w:rsid w:val="00162FF9"/>
    <w:rsid w:val="00171BC5"/>
    <w:rsid w:val="0019263A"/>
    <w:rsid w:val="00197715"/>
    <w:rsid w:val="001C00A0"/>
    <w:rsid w:val="001D062A"/>
    <w:rsid w:val="001D4268"/>
    <w:rsid w:val="001E524D"/>
    <w:rsid w:val="001F2C77"/>
    <w:rsid w:val="00213C3A"/>
    <w:rsid w:val="00223B74"/>
    <w:rsid w:val="0022496B"/>
    <w:rsid w:val="00227684"/>
    <w:rsid w:val="00237E80"/>
    <w:rsid w:val="00241AFB"/>
    <w:rsid w:val="00252B66"/>
    <w:rsid w:val="0027177A"/>
    <w:rsid w:val="00271D55"/>
    <w:rsid w:val="00271DB5"/>
    <w:rsid w:val="0027394B"/>
    <w:rsid w:val="00282414"/>
    <w:rsid w:val="0028554C"/>
    <w:rsid w:val="002879BF"/>
    <w:rsid w:val="0029093B"/>
    <w:rsid w:val="00296A66"/>
    <w:rsid w:val="002A754A"/>
    <w:rsid w:val="002C18DA"/>
    <w:rsid w:val="002C3BB9"/>
    <w:rsid w:val="002D01A2"/>
    <w:rsid w:val="002D5614"/>
    <w:rsid w:val="002D68FE"/>
    <w:rsid w:val="002E199A"/>
    <w:rsid w:val="002F4E81"/>
    <w:rsid w:val="00307A0F"/>
    <w:rsid w:val="0032773E"/>
    <w:rsid w:val="00331EE1"/>
    <w:rsid w:val="003519E3"/>
    <w:rsid w:val="00351FD9"/>
    <w:rsid w:val="00370F11"/>
    <w:rsid w:val="00383BEE"/>
    <w:rsid w:val="00387069"/>
    <w:rsid w:val="00397ADE"/>
    <w:rsid w:val="003C375E"/>
    <w:rsid w:val="003C40FC"/>
    <w:rsid w:val="003C7925"/>
    <w:rsid w:val="003D7CCE"/>
    <w:rsid w:val="003E29FC"/>
    <w:rsid w:val="003F01D3"/>
    <w:rsid w:val="00400634"/>
    <w:rsid w:val="0043676C"/>
    <w:rsid w:val="00445B13"/>
    <w:rsid w:val="00447CFB"/>
    <w:rsid w:val="004546D1"/>
    <w:rsid w:val="00455AB3"/>
    <w:rsid w:val="00456E73"/>
    <w:rsid w:val="00467B7B"/>
    <w:rsid w:val="004756D9"/>
    <w:rsid w:val="004931C9"/>
    <w:rsid w:val="004A3999"/>
    <w:rsid w:val="004B15CE"/>
    <w:rsid w:val="004D4FDC"/>
    <w:rsid w:val="004E047A"/>
    <w:rsid w:val="004F2445"/>
    <w:rsid w:val="005020A9"/>
    <w:rsid w:val="00503761"/>
    <w:rsid w:val="00504A36"/>
    <w:rsid w:val="00506DA9"/>
    <w:rsid w:val="005433B1"/>
    <w:rsid w:val="00547E86"/>
    <w:rsid w:val="00553406"/>
    <w:rsid w:val="00555993"/>
    <w:rsid w:val="00557E95"/>
    <w:rsid w:val="00561546"/>
    <w:rsid w:val="005626A4"/>
    <w:rsid w:val="00586FAC"/>
    <w:rsid w:val="005A30D4"/>
    <w:rsid w:val="005B1B35"/>
    <w:rsid w:val="005B6A5E"/>
    <w:rsid w:val="005F1F4F"/>
    <w:rsid w:val="0060425F"/>
    <w:rsid w:val="00613E71"/>
    <w:rsid w:val="00645F9D"/>
    <w:rsid w:val="0066394D"/>
    <w:rsid w:val="00672A9C"/>
    <w:rsid w:val="006840E9"/>
    <w:rsid w:val="00685CC2"/>
    <w:rsid w:val="00690703"/>
    <w:rsid w:val="0069220C"/>
    <w:rsid w:val="006B110E"/>
    <w:rsid w:val="006C2933"/>
    <w:rsid w:val="006E3706"/>
    <w:rsid w:val="006E708F"/>
    <w:rsid w:val="006F06E4"/>
    <w:rsid w:val="006F5254"/>
    <w:rsid w:val="00706AB2"/>
    <w:rsid w:val="007340E9"/>
    <w:rsid w:val="00754648"/>
    <w:rsid w:val="00756AF0"/>
    <w:rsid w:val="007723BE"/>
    <w:rsid w:val="00777F00"/>
    <w:rsid w:val="00783954"/>
    <w:rsid w:val="00785F00"/>
    <w:rsid w:val="00790826"/>
    <w:rsid w:val="007A3282"/>
    <w:rsid w:val="007A49FB"/>
    <w:rsid w:val="007B1924"/>
    <w:rsid w:val="007B40CF"/>
    <w:rsid w:val="007C1C0A"/>
    <w:rsid w:val="007C41C3"/>
    <w:rsid w:val="007D5EFC"/>
    <w:rsid w:val="0080462F"/>
    <w:rsid w:val="00805501"/>
    <w:rsid w:val="00806973"/>
    <w:rsid w:val="00821280"/>
    <w:rsid w:val="00836833"/>
    <w:rsid w:val="008500A7"/>
    <w:rsid w:val="00855FEB"/>
    <w:rsid w:val="00862AB2"/>
    <w:rsid w:val="008644A9"/>
    <w:rsid w:val="008823DD"/>
    <w:rsid w:val="0089302C"/>
    <w:rsid w:val="008A0E8C"/>
    <w:rsid w:val="008A2F2E"/>
    <w:rsid w:val="008A66A6"/>
    <w:rsid w:val="008B3B5E"/>
    <w:rsid w:val="008F0927"/>
    <w:rsid w:val="008F135F"/>
    <w:rsid w:val="008F1D8E"/>
    <w:rsid w:val="008F73BD"/>
    <w:rsid w:val="009272C4"/>
    <w:rsid w:val="00932715"/>
    <w:rsid w:val="00950609"/>
    <w:rsid w:val="00951107"/>
    <w:rsid w:val="00951255"/>
    <w:rsid w:val="00951C6A"/>
    <w:rsid w:val="009525B1"/>
    <w:rsid w:val="009648ED"/>
    <w:rsid w:val="00964F40"/>
    <w:rsid w:val="00965C7C"/>
    <w:rsid w:val="00975D6C"/>
    <w:rsid w:val="009812F6"/>
    <w:rsid w:val="009956E4"/>
    <w:rsid w:val="009A6336"/>
    <w:rsid w:val="009C5D23"/>
    <w:rsid w:val="009D6E6D"/>
    <w:rsid w:val="009E0C80"/>
    <w:rsid w:val="009E7810"/>
    <w:rsid w:val="009F4C17"/>
    <w:rsid w:val="009F78AC"/>
    <w:rsid w:val="00A234E0"/>
    <w:rsid w:val="00A263F5"/>
    <w:rsid w:val="00A311FA"/>
    <w:rsid w:val="00A57ECB"/>
    <w:rsid w:val="00A63F83"/>
    <w:rsid w:val="00A70A85"/>
    <w:rsid w:val="00A70F76"/>
    <w:rsid w:val="00A75E2B"/>
    <w:rsid w:val="00AA2136"/>
    <w:rsid w:val="00AA5C45"/>
    <w:rsid w:val="00AA7AF0"/>
    <w:rsid w:val="00AB4286"/>
    <w:rsid w:val="00AB6105"/>
    <w:rsid w:val="00AC05F9"/>
    <w:rsid w:val="00AE781A"/>
    <w:rsid w:val="00B125ED"/>
    <w:rsid w:val="00B2081D"/>
    <w:rsid w:val="00B426FB"/>
    <w:rsid w:val="00B47B3B"/>
    <w:rsid w:val="00B56482"/>
    <w:rsid w:val="00B62ADF"/>
    <w:rsid w:val="00B659FC"/>
    <w:rsid w:val="00B81AA0"/>
    <w:rsid w:val="00BB1D8E"/>
    <w:rsid w:val="00BC178C"/>
    <w:rsid w:val="00BC4A77"/>
    <w:rsid w:val="00BF1B0A"/>
    <w:rsid w:val="00C0017D"/>
    <w:rsid w:val="00C134E0"/>
    <w:rsid w:val="00C15C86"/>
    <w:rsid w:val="00C51AB0"/>
    <w:rsid w:val="00C92181"/>
    <w:rsid w:val="00CA01E0"/>
    <w:rsid w:val="00CD0B8D"/>
    <w:rsid w:val="00CD28B2"/>
    <w:rsid w:val="00CF7A5F"/>
    <w:rsid w:val="00D03D64"/>
    <w:rsid w:val="00D102AF"/>
    <w:rsid w:val="00D160F1"/>
    <w:rsid w:val="00D2066D"/>
    <w:rsid w:val="00D760A5"/>
    <w:rsid w:val="00DB160D"/>
    <w:rsid w:val="00DC78D5"/>
    <w:rsid w:val="00DD22F8"/>
    <w:rsid w:val="00DE572A"/>
    <w:rsid w:val="00DF2260"/>
    <w:rsid w:val="00E04F50"/>
    <w:rsid w:val="00E12FAC"/>
    <w:rsid w:val="00E132BE"/>
    <w:rsid w:val="00E16856"/>
    <w:rsid w:val="00E30B88"/>
    <w:rsid w:val="00E445C2"/>
    <w:rsid w:val="00E51946"/>
    <w:rsid w:val="00E54BF3"/>
    <w:rsid w:val="00E6594B"/>
    <w:rsid w:val="00E810C8"/>
    <w:rsid w:val="00E85B3B"/>
    <w:rsid w:val="00EA65F5"/>
    <w:rsid w:val="00EB40A2"/>
    <w:rsid w:val="00EC3072"/>
    <w:rsid w:val="00EC4435"/>
    <w:rsid w:val="00EC4A78"/>
    <w:rsid w:val="00ED433F"/>
    <w:rsid w:val="00F12B43"/>
    <w:rsid w:val="00F135BC"/>
    <w:rsid w:val="00F139AA"/>
    <w:rsid w:val="00F13BBA"/>
    <w:rsid w:val="00F167C2"/>
    <w:rsid w:val="00F21C4B"/>
    <w:rsid w:val="00F41944"/>
    <w:rsid w:val="00F507BA"/>
    <w:rsid w:val="00F54E7D"/>
    <w:rsid w:val="00F5736A"/>
    <w:rsid w:val="00F81F82"/>
    <w:rsid w:val="00F826EF"/>
    <w:rsid w:val="00F959C9"/>
    <w:rsid w:val="00FC5467"/>
    <w:rsid w:val="00FC6382"/>
    <w:rsid w:val="00FD41A5"/>
    <w:rsid w:val="00FD6FA0"/>
    <w:rsid w:val="00FD73CC"/>
    <w:rsid w:val="00FD7F11"/>
    <w:rsid w:val="00FF2C01"/>
    <w:rsid w:val="135CEF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D9BB6"/>
  <w15:chartTrackingRefBased/>
  <w15:docId w15:val="{5C4C1C75-C92B-41D4-A549-C884BE48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hu-HU" w:eastAsia="hu-HU"/>
    </w:rPr>
  </w:style>
  <w:style w:type="paragraph" w:styleId="Cmsor1">
    <w:name w:val="heading 1"/>
    <w:basedOn w:val="Norml"/>
    <w:next w:val="Norml"/>
    <w:qFormat/>
    <w:pPr>
      <w:keepNext/>
      <w:jc w:val="both"/>
      <w:outlineLvl w:val="0"/>
    </w:pPr>
    <w:rPr>
      <w:b/>
      <w:bCs/>
      <w:sz w:val="22"/>
    </w:rPr>
  </w:style>
  <w:style w:type="paragraph" w:styleId="Cmsor2">
    <w:name w:val="heading 2"/>
    <w:basedOn w:val="Norml"/>
    <w:next w:val="Norml"/>
    <w:qFormat/>
    <w:pPr>
      <w:keepNext/>
      <w:spacing w:before="240" w:after="60"/>
      <w:outlineLvl w:val="1"/>
    </w:pPr>
    <w:rPr>
      <w:rFonts w:ascii="Arial" w:hAnsi="Arial" w:cs="Arial"/>
      <w:b/>
      <w:bCs/>
      <w:i/>
      <w:iCs/>
      <w:sz w:val="28"/>
      <w:szCs w:val="28"/>
    </w:rPr>
  </w:style>
  <w:style w:type="paragraph" w:styleId="Cmsor3">
    <w:name w:val="heading 3"/>
    <w:basedOn w:val="Norml"/>
    <w:qFormat/>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FF"/>
      <w:u w:val="single"/>
    </w:rPr>
  </w:style>
  <w:style w:type="character" w:styleId="Mrltotthiperhivatkozs">
    <w:name w:val="FollowedHyperlink"/>
    <w:rPr>
      <w:color w:val="800080"/>
      <w:u w:val="single"/>
    </w:rPr>
  </w:style>
  <w:style w:type="paragraph" w:styleId="Szvegtrzs">
    <w:name w:val="Body Text"/>
    <w:basedOn w:val="Norml"/>
    <w:link w:val="SzvegtrzsChar"/>
    <w:pPr>
      <w:spacing w:after="240"/>
      <w:jc w:val="both"/>
    </w:pPr>
    <w:rPr>
      <w:sz w:val="22"/>
    </w:rPr>
  </w:style>
  <w:style w:type="paragraph" w:styleId="Felsorols2">
    <w:name w:val="List Bullet 2"/>
    <w:basedOn w:val="Norml"/>
    <w:autoRedefine/>
    <w:rsid w:val="00805501"/>
    <w:pPr>
      <w:numPr>
        <w:numId w:val="23"/>
      </w:numPr>
    </w:pPr>
    <w:rPr>
      <w:b/>
      <w:color w:val="FF0000"/>
    </w:rPr>
  </w:style>
  <w:style w:type="paragraph" w:styleId="Buborkszveg">
    <w:name w:val="Balloon Text"/>
    <w:basedOn w:val="Norml"/>
    <w:semiHidden/>
    <w:rsid w:val="00271D55"/>
    <w:rPr>
      <w:rFonts w:ascii="Tahoma" w:hAnsi="Tahoma" w:cs="Tahoma"/>
      <w:sz w:val="16"/>
      <w:szCs w:val="16"/>
    </w:rPr>
  </w:style>
  <w:style w:type="character" w:customStyle="1" w:styleId="SzvegtrzsChar">
    <w:name w:val="Szövegtörzs Char"/>
    <w:link w:val="Szvegtrzs"/>
    <w:rsid w:val="0066394D"/>
    <w:rPr>
      <w:sz w:val="22"/>
      <w:szCs w:val="24"/>
    </w:rPr>
  </w:style>
  <w:style w:type="paragraph" w:styleId="lfej">
    <w:name w:val="header"/>
    <w:basedOn w:val="Norml"/>
    <w:link w:val="lfejChar"/>
    <w:rsid w:val="000728CD"/>
    <w:pPr>
      <w:tabs>
        <w:tab w:val="center" w:pos="4536"/>
        <w:tab w:val="right" w:pos="9072"/>
      </w:tabs>
    </w:pPr>
  </w:style>
  <w:style w:type="character" w:customStyle="1" w:styleId="lfejChar">
    <w:name w:val="Élőfej Char"/>
    <w:link w:val="lfej"/>
    <w:rsid w:val="000728CD"/>
    <w:rPr>
      <w:sz w:val="24"/>
      <w:szCs w:val="24"/>
    </w:rPr>
  </w:style>
  <w:style w:type="paragraph" w:styleId="llb">
    <w:name w:val="footer"/>
    <w:basedOn w:val="Norml"/>
    <w:link w:val="llbChar"/>
    <w:uiPriority w:val="99"/>
    <w:rsid w:val="000728CD"/>
    <w:pPr>
      <w:tabs>
        <w:tab w:val="center" w:pos="4536"/>
        <w:tab w:val="right" w:pos="9072"/>
      </w:tabs>
    </w:pPr>
  </w:style>
  <w:style w:type="character" w:customStyle="1" w:styleId="llbChar">
    <w:name w:val="Élőláb Char"/>
    <w:link w:val="llb"/>
    <w:uiPriority w:val="99"/>
    <w:rsid w:val="000728CD"/>
    <w:rPr>
      <w:sz w:val="24"/>
      <w:szCs w:val="24"/>
    </w:rPr>
  </w:style>
  <w:style w:type="character" w:customStyle="1" w:styleId="UnresolvedMention">
    <w:name w:val="Unresolved Mention"/>
    <w:basedOn w:val="Bekezdsalapbettpusa"/>
    <w:uiPriority w:val="99"/>
    <w:semiHidden/>
    <w:unhideWhenUsed/>
    <w:rsid w:val="00AA7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rasmus@almos.uni-pannon.hu" TargetMode="External"/><Relationship Id="rId18" Type="http://schemas.openxmlformats.org/officeDocument/2006/relationships/hyperlink" Target="mailto:meszaros.agnes@zek.uni-pannon.h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rasmus@almos.uni-pannon.hu" TargetMode="External"/><Relationship Id="rId17" Type="http://schemas.openxmlformats.org/officeDocument/2006/relationships/hyperlink" Target="mailto:szilviabatyi7@gmail.com" TargetMode="External"/><Relationship Id="rId2" Type="http://schemas.openxmlformats.org/officeDocument/2006/relationships/styles" Target="styles.xml"/><Relationship Id="rId16" Type="http://schemas.openxmlformats.org/officeDocument/2006/relationships/hyperlink" Target="mailto:yuzhakova@almos.uni-pannon.h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asmus@almos.uni-pannon.hu" TargetMode="External"/><Relationship Id="rId5" Type="http://schemas.openxmlformats.org/officeDocument/2006/relationships/footnotes" Target="footnotes.xml"/><Relationship Id="rId15" Type="http://schemas.openxmlformats.org/officeDocument/2006/relationships/hyperlink" Target="mailto:ujvari@mik.uni-pannon.hu" TargetMode="External"/><Relationship Id="rId10" Type="http://schemas.openxmlformats.org/officeDocument/2006/relationships/hyperlink" Target="https://www.dropbox.com/s/mokjffijrio9iwz/Bilateralis%20szerz&#337;d&#233;sek_2014-2020_2022_03_16_AKTU&#193;LIS.xlsx?dl=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PANNON.HU" TargetMode="External"/><Relationship Id="rId14" Type="http://schemas.openxmlformats.org/officeDocument/2006/relationships/hyperlink" Target="mailto:vajda.tunde@gtk.uni-pannon.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8944</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ERASMUS HALLGATÓI MOBILITÁSI PÁLYÁZAT</vt:lpstr>
    </vt:vector>
  </TitlesOfParts>
  <Company>Pannon Egyetem</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HALLGATÓI MOBILITÁSI PÁLYÁZAT</dc:title>
  <dc:subject/>
  <dc:creator>Vámosi Réka</dc:creator>
  <cp:keywords/>
  <cp:lastModifiedBy>Microsoft-fiók</cp:lastModifiedBy>
  <cp:revision>2</cp:revision>
  <cp:lastPrinted>2015-11-23T18:27:00Z</cp:lastPrinted>
  <dcterms:created xsi:type="dcterms:W3CDTF">2022-08-12T11:21:00Z</dcterms:created>
  <dcterms:modified xsi:type="dcterms:W3CDTF">2022-08-12T11:21:00Z</dcterms:modified>
</cp:coreProperties>
</file>