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2C" w:rsidRDefault="004B2E2C" w:rsidP="004B2E2C">
      <w:pPr>
        <w:spacing w:after="240"/>
      </w:pPr>
      <w:bookmarkStart w:id="0" w:name="_GoBack"/>
      <w:bookmarkEnd w:id="0"/>
      <w:r>
        <w:rPr>
          <w:b/>
          <w:bCs/>
          <w:color w:val="000000"/>
        </w:rPr>
        <w:t>Japán - ösztöndíj egyetemi alapképzésre</w:t>
      </w:r>
      <w:r>
        <w:rPr>
          <w:b/>
          <w:bCs/>
          <w:color w:val="000000"/>
        </w:rPr>
        <w:br/>
      </w: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Ország: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Japán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Támogatottak: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érettségizettek, idén érettségiző diákok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Célok: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egyetemi tanulmányok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Tudományterület: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valamennyi tudományág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Támogatások formája: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ösztöndíj, tandíjmentesség, repülőjegy oda-vissza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idő</w:t>
            </w:r>
            <w:r w:rsidR="004B2E2C">
              <w:rPr>
                <w:b/>
                <w:bCs/>
                <w:sz w:val="17"/>
                <w:szCs w:val="17"/>
              </w:rPr>
              <w:t>tartama: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év (meghosszabbítható)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Szükséges nyelvtudás: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magas szintű angol (japán ajánlott)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Korhatár (alsó-fels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):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17-21 év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keret: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n.a.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Pályázati határid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2015.06.17. (beérkezés)</w:t>
            </w:r>
          </w:p>
        </w:tc>
      </w:tr>
    </w:tbl>
    <w:p w:rsidR="004B2E2C" w:rsidRDefault="004B2E2C" w:rsidP="004B2E2C">
      <w:pPr>
        <w:rPr>
          <w:vanish/>
        </w:rPr>
      </w:pP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szervezet: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Magyarországi Japán Nagykövetség, Kulturális és Sajtóosztály 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 Budapest, Zalai út 7.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email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7E53F6">
            <w:pPr>
              <w:spacing w:after="210"/>
              <w:rPr>
                <w:sz w:val="17"/>
                <w:szCs w:val="17"/>
              </w:rPr>
            </w:pPr>
            <w:hyperlink r:id="rId5" w:history="1">
              <w:r w:rsidR="004B2E2C">
                <w:rPr>
                  <w:rStyle w:val="Hiperhivatkozs"/>
                  <w:sz w:val="17"/>
                  <w:szCs w:val="17"/>
                </w:rPr>
                <w:t>culture@bp.mofa.go.jp</w:t>
              </w:r>
            </w:hyperlink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telefonszáma: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+36 1 398 3100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URL-je: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7E53F6">
            <w:pPr>
              <w:spacing w:after="210"/>
              <w:rPr>
                <w:sz w:val="17"/>
                <w:szCs w:val="17"/>
              </w:rPr>
            </w:pPr>
            <w:hyperlink r:id="rId6" w:history="1">
              <w:r w:rsidR="004B2E2C">
                <w:rPr>
                  <w:rStyle w:val="Hiperhivatkozs"/>
                  <w:rFonts w:ascii="Arial" w:hAnsi="Arial" w:cs="Arial"/>
                  <w:sz w:val="19"/>
                  <w:szCs w:val="19"/>
                </w:rPr>
                <w:t>http://www.hu.emb-japan.go.jp/index_h.htm</w:t>
              </w:r>
            </w:hyperlink>
          </w:p>
        </w:tc>
      </w:tr>
    </w:tbl>
    <w:p w:rsidR="004B2E2C" w:rsidRDefault="004B2E2C" w:rsidP="004B2E2C"/>
    <w:tbl>
      <w:tblPr>
        <w:tblW w:w="65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</w:tblGrid>
      <w:tr w:rsidR="004B2E2C" w:rsidTr="001C40F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17-21 év közötti fiatalok számára meghirdetett, négyéves egyetemi képzésre szóló ösztöndíj. Az egyetemi képzés megkezdése előtt a diákok egyéves, elsősorban japán nyelvi felkészítő tanfolyamon vesznek részt (a Tokiói Idegen Nyelvek Egyetemének vagy az Oszakai Idegen Nyelvek Egyetemének Külföldi Diákok Japán Nyelvi Oktatóközpontjában). A képzés teljes időtartama 5 év (az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orvosi, fogorvosi, illetve állatorvosi képzés esetében 7 év). Abban az esetben, ha az alap- vagy posztgraduális képzés után valaki felvételt nyer magasabb szintű képzésre, az ösztöndíj időtartama pályázati úton meghosszabbítható.</w:t>
            </w:r>
          </w:p>
          <w:p w:rsidR="004B2E2C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A pályáztatás menetrendje: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 xml:space="preserve">Június 17. (Szerda)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Beérkezési határidő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1. (Szerda) (nem végleges dátum)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Írásbeli vizsga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Pr="001C40F3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8 (Szerda) (nem végleges dátum)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Interjú a Japán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Nagykövetségen </w:t>
            </w:r>
            <w:r>
              <w:rPr>
                <w:rFonts w:ascii="Arial" w:hAnsi="Arial" w:cs="Arial"/>
                <w:sz w:val="19"/>
                <w:szCs w:val="19"/>
              </w:rPr>
              <w:t>a beadott dokumentumok és az írásbeli vizsga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eredménye alapján.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vége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Tájékoztatás az interjú eredményéről </w:t>
            </w:r>
            <w:r>
              <w:rPr>
                <w:rFonts w:ascii="Arial" w:hAnsi="Arial" w:cs="Arial"/>
                <w:sz w:val="19"/>
                <w:szCs w:val="19"/>
              </w:rPr>
              <w:t>(egyénileg), az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első forduló vége. A Nagykövetség a legsikeresebb pályázók anyagát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továbbítja Tokióba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Pr="001C40F3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December vége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A második, végső forduló eredményének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kihirdetése a MEXT (Tokió) döntése alapján (egyénileg)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2016. április vagy október eleje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Kiutazás</w:t>
            </w:r>
          </w:p>
        </w:tc>
      </w:tr>
    </w:tbl>
    <w:p w:rsidR="00383D2A" w:rsidRDefault="00383D2A"/>
    <w:sectPr w:rsidR="0038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2C"/>
    <w:rsid w:val="001C40F3"/>
    <w:rsid w:val="00383D2A"/>
    <w:rsid w:val="004B2E2C"/>
    <w:rsid w:val="007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.emb-japan.go.jp/index_h.htm" TargetMode="External"/><Relationship Id="rId5" Type="http://schemas.openxmlformats.org/officeDocument/2006/relationships/hyperlink" Target="mailto:culture@bp.mofa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PE-GTK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Enikő</dc:creator>
  <cp:lastModifiedBy>Hujak Janka</cp:lastModifiedBy>
  <cp:revision>2</cp:revision>
  <dcterms:created xsi:type="dcterms:W3CDTF">2015-04-27T12:40:00Z</dcterms:created>
  <dcterms:modified xsi:type="dcterms:W3CDTF">2015-04-27T12:40:00Z</dcterms:modified>
</cp:coreProperties>
</file>